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BA13" w14:textId="77777777" w:rsidR="00FE067E" w:rsidRDefault="003C6034" w:rsidP="00CC1F3B">
      <w:pPr>
        <w:pStyle w:val="TitlePageOrigin"/>
      </w:pPr>
      <w:r>
        <w:rPr>
          <w:caps w:val="0"/>
        </w:rPr>
        <w:t>WEST VIRGINIA LEGISLATURE</w:t>
      </w:r>
    </w:p>
    <w:p w14:paraId="0A0D4EE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B99ED2F" w14:textId="77777777" w:rsidR="00CD36CF" w:rsidRDefault="00472625" w:rsidP="00CC1F3B">
      <w:pPr>
        <w:pStyle w:val="TitlePageBillPrefix"/>
      </w:pPr>
      <w:sdt>
        <w:sdtPr>
          <w:tag w:val="IntroDate"/>
          <w:id w:val="-1236936958"/>
          <w:placeholder>
            <w:docPart w:val="96D1DC51F81144139BC9AFB62A3EF3A5"/>
          </w:placeholder>
          <w:text/>
        </w:sdtPr>
        <w:sdtEndPr/>
        <w:sdtContent>
          <w:r w:rsidR="00AE48A0">
            <w:t>Introduced</w:t>
          </w:r>
        </w:sdtContent>
      </w:sdt>
    </w:p>
    <w:p w14:paraId="1B2CED0F" w14:textId="56D00165" w:rsidR="00CD36CF" w:rsidRDefault="00472625" w:rsidP="00CC1F3B">
      <w:pPr>
        <w:pStyle w:val="BillNumber"/>
      </w:pPr>
      <w:sdt>
        <w:sdtPr>
          <w:tag w:val="Chamber"/>
          <w:id w:val="893011969"/>
          <w:lock w:val="sdtLocked"/>
          <w:placeholder>
            <w:docPart w:val="AAC6DA3FE29E4C72AE26BBF0AA821B1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32A2C871BFC40D2A7A4DC17281AAB3F"/>
          </w:placeholder>
          <w:text/>
        </w:sdtPr>
        <w:sdtEndPr/>
        <w:sdtContent>
          <w:r>
            <w:t>4807</w:t>
          </w:r>
        </w:sdtContent>
      </w:sdt>
    </w:p>
    <w:p w14:paraId="258F08C8" w14:textId="21A84FA8" w:rsidR="00CD36CF" w:rsidRDefault="00CD36CF" w:rsidP="00CC1F3B">
      <w:pPr>
        <w:pStyle w:val="Sponsors"/>
      </w:pPr>
      <w:r>
        <w:t xml:space="preserve">By </w:t>
      </w:r>
      <w:sdt>
        <w:sdtPr>
          <w:tag w:val="Sponsors"/>
          <w:id w:val="1589585889"/>
          <w:placeholder>
            <w:docPart w:val="D6973E0C70934C68AE7A3719FEFB398A"/>
          </w:placeholder>
          <w:text w:multiLine="1"/>
        </w:sdtPr>
        <w:sdtEndPr/>
        <w:sdtContent>
          <w:r w:rsidR="00B46240">
            <w:t>Delegates Worrell and Hite</w:t>
          </w:r>
        </w:sdtContent>
      </w:sdt>
    </w:p>
    <w:p w14:paraId="7B509A33" w14:textId="16FD8E58" w:rsidR="00E831B3" w:rsidRDefault="00CD36CF" w:rsidP="00CC1F3B">
      <w:pPr>
        <w:pStyle w:val="References"/>
      </w:pPr>
      <w:r>
        <w:t>[</w:t>
      </w:r>
      <w:sdt>
        <w:sdtPr>
          <w:tag w:val="References"/>
          <w:id w:val="-1043047873"/>
          <w:placeholder>
            <w:docPart w:val="55643687D3284AD3A57C649EAD8CF892"/>
          </w:placeholder>
          <w:text w:multiLine="1"/>
        </w:sdtPr>
        <w:sdtEndPr/>
        <w:sdtContent>
          <w:r w:rsidR="00472625">
            <w:t>Introduced January 26, 2026; referred to the Committee on the Judiciary</w:t>
          </w:r>
        </w:sdtContent>
      </w:sdt>
      <w:r>
        <w:t>]</w:t>
      </w:r>
    </w:p>
    <w:p w14:paraId="5E38838C" w14:textId="0EF4A05F" w:rsidR="00303684" w:rsidRDefault="0000526A" w:rsidP="00CC1F3B">
      <w:pPr>
        <w:pStyle w:val="TitleSection"/>
      </w:pPr>
      <w:r>
        <w:lastRenderedPageBreak/>
        <w:t>A BILL</w:t>
      </w:r>
      <w:r w:rsidR="00B46240">
        <w:t xml:space="preserve"> </w:t>
      </w:r>
      <w:r w:rsidR="00B46240" w:rsidRPr="00B46240">
        <w:t xml:space="preserve">to amend and reenact §27-5-1, §27-5-1b, §27-5-2, and §27-5-4 of the Code of West Virginia, 1931, as amended; to amend </w:t>
      </w:r>
      <w:r w:rsidR="001F49EE">
        <w:t>the</w:t>
      </w:r>
      <w:r w:rsidR="00B46240" w:rsidRPr="00B46240">
        <w:t xml:space="preserve"> code by adding a new section, designated §27-5-2b; </w:t>
      </w:r>
      <w:r w:rsidR="00270E35">
        <w:t xml:space="preserve">and </w:t>
      </w:r>
      <w:r w:rsidR="00B46240" w:rsidRPr="00B46240">
        <w:t xml:space="preserve">to amend </w:t>
      </w:r>
      <w:r w:rsidR="001F49EE">
        <w:t>the</w:t>
      </w:r>
      <w:r w:rsidR="00B46240" w:rsidRPr="00B46240">
        <w:t xml:space="preserve"> code by adding a new article, designated §27-5A-1, §27-5A-2; and §27-5A-3; relating generally to the creation of mental hygiene regions by the Supreme Court of Appeals; clarifying that mental hygiene evaluations and proceedings may be conducted by video technology; granting civil immunity for mental health service providers who do involuntary commitment proceedings and setting out exceptions; creating a temporary observation release for mental hygiene respondents; clarifying that chief medical officer releases requiring approval of circuit court only apply to forensic patients; requiring hearings for any commitment period of longer than 90 days and prohibiting any person from being civilly committed to longer than 120 days without a hearing to determine whether the individual continues to meet commitment criteria; removing obsolete language regarding transcripts of proceedings to circuit court of county of residence; restructuring the mental hygiene commissioner system by authorizing new mental hygiene regions and full-time mental hygiene commissioners employed by the Supreme Court of Appeals; authorizing mental hygiene proceedings and evaluations by video and requiring facilities to provide technology that meets Supreme Court of Appeals specifications; authorizing statewide coverage for mental hygiene evaluations and permitting a mental hygiene commissioner to exclude evaluator testimony based on the West Virginia Rules of Evidence; and requiring each Comprehensive Community Mental Health Center to ensure that at least one examiner is available to provide uniform and continuous coverage in each region, including afterhours, weekends, and holidays.</w:t>
      </w:r>
    </w:p>
    <w:p w14:paraId="391B76CA" w14:textId="77777777" w:rsidR="00303684" w:rsidRDefault="00303684" w:rsidP="00CC1F3B">
      <w:pPr>
        <w:pStyle w:val="EnactingClause"/>
      </w:pPr>
      <w:r>
        <w:t>Be it enacted by the Legislature of West Virginia:</w:t>
      </w:r>
    </w:p>
    <w:p w14:paraId="6DA8F08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ABDF7A" w14:textId="77777777" w:rsidR="00B46240" w:rsidRPr="0034719E" w:rsidRDefault="00B46240" w:rsidP="00B46240">
      <w:pPr>
        <w:pStyle w:val="ArticleHeading"/>
        <w:widowControl/>
        <w:rPr>
          <w:color w:val="auto"/>
        </w:rPr>
        <w:sectPr w:rsidR="00B46240" w:rsidRPr="0034719E" w:rsidSect="00B46240">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34719E">
        <w:rPr>
          <w:color w:val="auto"/>
        </w:rPr>
        <w:t>ARTICLE 5. INVOLUNTARY HOSPITALIZATION.</w:t>
      </w:r>
    </w:p>
    <w:p w14:paraId="00A9447C" w14:textId="0809D0F0" w:rsidR="00B46240" w:rsidRDefault="00B46240" w:rsidP="00B46240">
      <w:pPr>
        <w:pStyle w:val="SectionHeading"/>
        <w:widowControl/>
        <w:sectPr w:rsidR="00B46240" w:rsidSect="00B46240">
          <w:type w:val="continuous"/>
          <w:pgSz w:w="12240" w:h="15840"/>
          <w:pgMar w:top="1440" w:right="1440" w:bottom="1440" w:left="1440" w:header="720" w:footer="720" w:gutter="0"/>
          <w:cols w:space="720"/>
          <w:noEndnote/>
          <w:docGrid w:linePitch="299"/>
        </w:sectPr>
      </w:pPr>
      <w:bookmarkStart w:id="0" w:name="_Hlk156821661"/>
      <w:bookmarkStart w:id="1" w:name="_Hlk155735222"/>
      <w:r w:rsidRPr="00832148">
        <w:t>§27-5-1. Appointment of mental hygiene commissioner; duties of mental hygiene commissioner; duties of prosecuting attorney; duties of sheriff; duties of Supreme Court of Appeals; use of certified municipal law-enforcement officers.</w:t>
      </w:r>
    </w:p>
    <w:p w14:paraId="78B4F194" w14:textId="77777777" w:rsidR="00B46240" w:rsidRPr="00DE6917" w:rsidRDefault="00B46240" w:rsidP="00B46240">
      <w:pPr>
        <w:pStyle w:val="SectionBody"/>
        <w:widowControl/>
      </w:pPr>
      <w:r w:rsidRPr="00DE6917">
        <w:rPr>
          <w:bCs/>
        </w:rPr>
        <w:t>(a)</w:t>
      </w:r>
      <w:r w:rsidRPr="00DE6917">
        <w:t xml:space="preserve"> </w:t>
      </w:r>
      <w:r w:rsidRPr="00DE6917">
        <w:rPr>
          <w:iCs/>
        </w:rPr>
        <w:t>Appointment of mental hygiene commissioners</w:t>
      </w:r>
      <w:r w:rsidRPr="00DE6917">
        <w:t xml:space="preserve">. — </w:t>
      </w:r>
      <w:r w:rsidRPr="00F97DAF">
        <w:rPr>
          <w:strike/>
        </w:rPr>
        <w:t>The chief judge in each judicial circuit of this state shall appoint a competent attorney and may, if necessary, appoint additional attorneys to serve as mental hygiene commissioners to preside over involuntary hospitalization hearings.</w:t>
      </w:r>
      <w:r w:rsidRPr="00DE6917">
        <w:t xml:space="preserve"> </w:t>
      </w:r>
      <w:r w:rsidRPr="0034719E">
        <w:rPr>
          <w:color w:val="auto"/>
          <w:u w:val="single"/>
        </w:rPr>
        <w:t xml:space="preserve">In a county outside a mental hygiene region created as provided in </w:t>
      </w:r>
      <w:r w:rsidRPr="0034719E">
        <w:rPr>
          <w:rFonts w:cs="Arial"/>
          <w:color w:val="auto"/>
          <w:u w:val="single"/>
        </w:rPr>
        <w:t>§27-5A-1</w:t>
      </w:r>
      <w:r w:rsidRPr="0034719E">
        <w:rPr>
          <w:color w:val="auto"/>
          <w:u w:val="single"/>
        </w:rPr>
        <w:t xml:space="preserve"> of this code, the chief circuit judge of that judicial circuit shall appoint a competent attorney, and may, if necessary, appoint additional attorneys to serve as mental hygiene commissioners to preside over involuntary hospitalization hearings.</w:t>
      </w:r>
      <w:r w:rsidRPr="0034719E">
        <w:rPr>
          <w:color w:val="auto"/>
        </w:rPr>
        <w:t xml:space="preserve"> </w:t>
      </w:r>
      <w:r w:rsidRPr="00DE6917">
        <w:t>Mental hygiene commissioners shall be persons of good moral character and of standing in their profession and they shall, before assuming the duties of a commissioner, take the oath required of other special commissioners as provided in §6-1-1</w:t>
      </w:r>
      <w:r w:rsidRPr="002E104A">
        <w:rPr>
          <w:i/>
        </w:rPr>
        <w:t xml:space="preserve"> et seq. </w:t>
      </w:r>
      <w:r w:rsidRPr="00DE6917">
        <w:t>of this code.</w:t>
      </w:r>
    </w:p>
    <w:p w14:paraId="35FF8722" w14:textId="77777777" w:rsidR="00C043E8" w:rsidRPr="00DE6917" w:rsidRDefault="00C043E8" w:rsidP="00832148">
      <w:pPr>
        <w:pStyle w:val="SectionBody"/>
      </w:pPr>
      <w:r w:rsidRPr="00DE6917">
        <w:t>Prior to presiding over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 Health Facilities.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Department of Health Facilities.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 Health Facilities shall consult with the Supreme Court of Appeals regarding the development of the orientation program.</w:t>
      </w:r>
    </w:p>
    <w:p w14:paraId="26EFEB22" w14:textId="77777777" w:rsidR="00C043E8" w:rsidRPr="00DE6917" w:rsidRDefault="00C043E8" w:rsidP="00832148">
      <w:pPr>
        <w:pStyle w:val="SectionBody"/>
      </w:pPr>
      <w:r w:rsidRPr="00DE6917">
        <w:t xml:space="preserve">(b) </w:t>
      </w:r>
      <w:r w:rsidRPr="00DE6917">
        <w:rPr>
          <w:iCs/>
        </w:rPr>
        <w:t>Duties of mental hygiene commissioners</w:t>
      </w:r>
      <w:r w:rsidRPr="00DE6917">
        <w:t>. —</w:t>
      </w:r>
    </w:p>
    <w:p w14:paraId="5D1C51A4" w14:textId="77777777" w:rsidR="00C043E8" w:rsidRPr="00DE6917" w:rsidRDefault="00C043E8" w:rsidP="00832148">
      <w:pPr>
        <w:pStyle w:val="SectionBody"/>
      </w:pPr>
      <w:r w:rsidRPr="00DE6917">
        <w:t>(1)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a uniform 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2274D5B3" w14:textId="0A331859" w:rsidR="00C043E8" w:rsidRPr="00DE6917" w:rsidRDefault="00C043E8" w:rsidP="00832148">
      <w:pPr>
        <w:pStyle w:val="SectionBody"/>
      </w:pPr>
      <w:r w:rsidRPr="00DE6917">
        <w:t xml:space="preserve">(2) A mental hygiene commissioner appointed by the circuit court </w:t>
      </w:r>
      <w:r w:rsidRPr="00C043E8">
        <w:rPr>
          <w:u w:val="single"/>
        </w:rPr>
        <w:t>judge</w:t>
      </w:r>
      <w:r>
        <w:t xml:space="preserve"> </w:t>
      </w:r>
      <w:r w:rsidRPr="00DE6917">
        <w:t>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days.</w:t>
      </w:r>
    </w:p>
    <w:p w14:paraId="7736F4B0" w14:textId="77777777" w:rsidR="00C043E8" w:rsidRPr="00DE6917" w:rsidRDefault="00C043E8" w:rsidP="00832148">
      <w:pPr>
        <w:pStyle w:val="SectionBody"/>
      </w:pPr>
      <w:r w:rsidRPr="00DE6917">
        <w:t xml:space="preserve">(c) </w:t>
      </w:r>
      <w:r w:rsidRPr="00DE6917">
        <w:rPr>
          <w:iCs/>
        </w:rPr>
        <w:t>Duties of prosecuting attorney</w:t>
      </w:r>
      <w:r w:rsidRPr="00DE6917">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1255FAC7" w14:textId="5743C732" w:rsidR="00C043E8" w:rsidRPr="00DE6917" w:rsidRDefault="00C043E8" w:rsidP="00832148">
      <w:pPr>
        <w:pStyle w:val="SectionBody"/>
      </w:pPr>
      <w:r w:rsidRPr="00DE6917">
        <w:t xml:space="preserve">(d) </w:t>
      </w:r>
      <w:r w:rsidRPr="00DE6917">
        <w:rPr>
          <w:iCs/>
        </w:rPr>
        <w:t>Duties of sheriff</w:t>
      </w:r>
      <w:r w:rsidRPr="00DE6917">
        <w:t>. — Upon written order of the circuit court</w:t>
      </w:r>
      <w:r>
        <w:t xml:space="preserve"> </w:t>
      </w:r>
      <w:r w:rsidRPr="00C043E8">
        <w:rPr>
          <w:u w:val="single"/>
        </w:rPr>
        <w:t>judge</w:t>
      </w:r>
      <w:r w:rsidRPr="00DE6917">
        <w:t xml:space="preserve">, mental hygiene commissioner, or magistrate in the county where the individual formally accused of being mentally ill or having a substance use disorder is a resident or is found, the sheriff of that county shall take the individual into custody and transport him or her to and from the place of hearing and the </w:t>
      </w:r>
      <w:r w:rsidRPr="00C043E8">
        <w:rPr>
          <w:strike/>
        </w:rPr>
        <w:t>mental health facility</w:t>
      </w:r>
      <w:r>
        <w:t xml:space="preserve"> </w:t>
      </w:r>
      <w:r w:rsidRPr="00C043E8">
        <w:rPr>
          <w:u w:val="single"/>
        </w:rPr>
        <w:t>comprehensive community mental health center</w:t>
      </w:r>
      <w:r w:rsidRPr="00DE6917">
        <w:t xml:space="preserve">. The sheriff shall also maintain custody and control of the accused individual during the period of time in which the individual is waiting for the involuntary commitment hearing to be convened and while the hearing is being conducted: </w:t>
      </w:r>
      <w:r w:rsidRPr="00832148">
        <w:rPr>
          <w:i/>
        </w:rPr>
        <w:t>Provided</w:t>
      </w:r>
      <w:r w:rsidRPr="00DE6917">
        <w:t xml:space="preserve">, That an individual who is a resident of a state other than West Virginia shall, upon a finding of probable cause, be transferred to his or her state of residence for treatment pursuant to §27-5-4(p) of this code: </w:t>
      </w:r>
      <w:r w:rsidRPr="00832148">
        <w:rPr>
          <w:i/>
        </w:rPr>
        <w:t>Provided, however</w:t>
      </w:r>
      <w:r w:rsidRPr="00DE6917">
        <w:t>, That where an individual is a resident of West Virginia but not a resident of the county in which he or she is found and there is a finding of probable cause, the county in which the hearing is held may seek reimbursement from the county of residence for reasonable costs incurred by the county attendant to the mental hygiene proceeding. Notwithstanding any provision of this code to the contrary, sheriffs may enter into cooperative agreements with sheriffs of one or more other counties, 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In the event an individual requires transportation to a state hospital as defined by §27-1-6 of this code, the sheriff shall contact the state hospital in advance of the transportation to determine if the state hospital has available suitable bed capacity to place the individual.</w:t>
      </w:r>
    </w:p>
    <w:p w14:paraId="07825B12" w14:textId="414ECFA2" w:rsidR="00C043E8" w:rsidRPr="00C043E8" w:rsidRDefault="00C043E8" w:rsidP="00832148">
      <w:pPr>
        <w:pStyle w:val="SectionBody"/>
        <w:rPr>
          <w:strike/>
        </w:rPr>
      </w:pPr>
      <w:r w:rsidRPr="00DE6917">
        <w:t xml:space="preserve">(e) </w:t>
      </w:r>
      <w:r w:rsidRPr="00DE6917">
        <w:rPr>
          <w:iCs/>
        </w:rPr>
        <w:t xml:space="preserve">Duty of sheriff upon presentment to </w:t>
      </w:r>
      <w:r w:rsidRPr="00C043E8">
        <w:rPr>
          <w:iCs/>
          <w:strike/>
        </w:rPr>
        <w:t>mental health care facility</w:t>
      </w:r>
      <w:r>
        <w:t xml:space="preserve"> </w:t>
      </w:r>
      <w:r w:rsidRPr="00C043E8">
        <w:rPr>
          <w:u w:val="single"/>
        </w:rPr>
        <w:t>comprehensive community mental health center or place the evaluation is being held</w:t>
      </w:r>
      <w:r w:rsidRPr="00DE6917">
        <w:t>. — When a person is brought to a mental health care facility for purposes of evaluation for commitment under this article, if he or she is violent or combative, the sheriff or his or her designee shall maintain custody of the person in the facility until the evaluation is completed</w:t>
      </w:r>
      <w:r>
        <w:t>.</w:t>
      </w:r>
      <w:r w:rsidRPr="00DE6917">
        <w:t xml:space="preserve"> </w:t>
      </w:r>
      <w:r w:rsidRPr="00C043E8">
        <w:rPr>
          <w:strike/>
        </w:rPr>
        <w:t>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2EEC6C8D" w14:textId="77777777" w:rsidR="00C043E8" w:rsidRPr="00DE6917" w:rsidRDefault="00C043E8" w:rsidP="00832148">
      <w:pPr>
        <w:pStyle w:val="SectionBody"/>
      </w:pPr>
      <w:r w:rsidRPr="00DE6917">
        <w:t xml:space="preserve">(f) </w:t>
      </w:r>
      <w:r w:rsidRPr="00DE6917">
        <w:rPr>
          <w:iCs/>
        </w:rPr>
        <w:t>Duties of Supreme Court of Appeals</w:t>
      </w:r>
      <w:r w:rsidRPr="00DE6917">
        <w:t>. — The Supreme Court of Appeals shall provide uniform petition, procedure, and order forms which shall be used in all involuntary hospitalization proceedings brought in this state.</w:t>
      </w:r>
    </w:p>
    <w:p w14:paraId="3F0D1ABD" w14:textId="77777777" w:rsidR="00C043E8" w:rsidRPr="00C90069" w:rsidRDefault="00C043E8" w:rsidP="00832148">
      <w:pPr>
        <w:pStyle w:val="SectionBody"/>
      </w:pPr>
      <w:r w:rsidRPr="00DE6917">
        <w:t xml:space="preserve">(g) </w:t>
      </w:r>
      <w:r w:rsidRPr="00DE6917">
        <w:rPr>
          <w:iCs/>
        </w:rPr>
        <w:t>Duties of the Department of Health Facilities.</w:t>
      </w:r>
      <w:r w:rsidRPr="00DE6917">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752F4E12" w14:textId="77777777" w:rsidR="00C043E8" w:rsidRDefault="00C043E8" w:rsidP="00B46240">
      <w:pPr>
        <w:pStyle w:val="SectionBody"/>
        <w:widowControl/>
        <w:sectPr w:rsidR="00C043E8" w:rsidSect="00B46240">
          <w:type w:val="continuous"/>
          <w:pgSz w:w="12240" w:h="15840"/>
          <w:pgMar w:top="1440" w:right="1440" w:bottom="1440" w:left="1440" w:header="720" w:footer="720" w:gutter="0"/>
          <w:lnNumType w:countBy="1" w:restart="newSection"/>
          <w:cols w:space="720"/>
          <w:noEndnote/>
          <w:titlePg/>
          <w:docGrid w:linePitch="299"/>
        </w:sectPr>
      </w:pPr>
    </w:p>
    <w:p w14:paraId="6A4CF7E8" w14:textId="77777777" w:rsidR="001058AA" w:rsidRDefault="001058AA" w:rsidP="00923E7D">
      <w:pPr>
        <w:pStyle w:val="SectionHeading"/>
        <w:sectPr w:rsidR="001058AA" w:rsidSect="001058AA">
          <w:type w:val="continuous"/>
          <w:pgSz w:w="12240" w:h="15840"/>
          <w:pgMar w:top="1440" w:right="1440" w:bottom="1440" w:left="1440" w:header="720" w:footer="720" w:gutter="0"/>
          <w:lnNumType w:countBy="1" w:restart="newSection"/>
          <w:cols w:space="720"/>
          <w:noEndnote/>
          <w:titlePg/>
          <w:docGrid w:linePitch="299"/>
        </w:sectPr>
      </w:pPr>
      <w:r w:rsidRPr="00923E7D">
        <w:t>§27-5-1b. Pilot projects and other initiatives.</w:t>
      </w:r>
    </w:p>
    <w:p w14:paraId="25CF6C3B" w14:textId="77777777" w:rsidR="001058AA" w:rsidRPr="001058AA" w:rsidRDefault="001058AA" w:rsidP="00923E7D">
      <w:pPr>
        <w:pStyle w:val="SectionBody"/>
        <w:rPr>
          <w:strike/>
        </w:rPr>
      </w:pPr>
      <w:r w:rsidRPr="001058AA">
        <w:rPr>
          <w:strike/>
        </w:rPr>
        <w:t>(a) Duties of the Department of Human Services.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2177CAF5" w14:textId="18CA7550" w:rsidR="001058AA" w:rsidRPr="00923E7D" w:rsidRDefault="001058AA" w:rsidP="00923E7D">
      <w:pPr>
        <w:pStyle w:val="SectionBody"/>
      </w:pPr>
      <w:r w:rsidRPr="001058AA">
        <w:rPr>
          <w:strike/>
        </w:rPr>
        <w:t>(b)</w:t>
      </w:r>
      <w:r w:rsidRPr="00923E7D">
        <w:t xml:space="preserve"> </w:t>
      </w:r>
      <w:r w:rsidRPr="001058AA">
        <w:rPr>
          <w:u w:val="single"/>
        </w:rPr>
        <w:t>(a)</w:t>
      </w:r>
      <w:r>
        <w:t xml:space="preserve"> </w:t>
      </w:r>
      <w:r w:rsidRPr="00923E7D">
        <w:t xml:space="preserve">Civil Involuntary Commitment Audits. — The secretary shall establish a process to conduct retrospective quarterly audits of applications and licensed examiner forms prepared by certifiers for the involuntary civil commitment of persons as provided in §27-5-1 </w:t>
      </w:r>
      <w:r w:rsidRPr="00923E7D">
        <w:rPr>
          <w:i/>
          <w:iCs/>
        </w:rPr>
        <w:t>et seq</w:t>
      </w:r>
      <w:r w:rsidRPr="00923E7D">
        <w:t>. of this code.  The process shall determine whether the licensed examiner forms prepared by certifiers are clinically justified and consistent with the requirements of this code and, if not, develop corrective actions to redress identified issues</w:t>
      </w:r>
      <w:r>
        <w:t xml:space="preserve"> </w:t>
      </w:r>
      <w:r w:rsidRPr="001058AA">
        <w:rPr>
          <w:u w:val="single"/>
        </w:rPr>
        <w:t>and, in consultation with the Supreme Court of Appeals provide guidance to certifiers and judicial officers</w:t>
      </w:r>
      <w:r w:rsidRPr="00923E7D">
        <w:t xml:space="preserve">. The Legislature requests the Supreme Court of Appeals participate in this process with the secretary. The process and the findings thereof shall be confidential, not subject to subpoena, and not subject to the provisions of §6-9A-1 </w:t>
      </w:r>
      <w:r w:rsidRPr="00923E7D">
        <w:rPr>
          <w:i/>
          <w:iCs/>
        </w:rPr>
        <w:t>et seq</w:t>
      </w:r>
      <w:r w:rsidRPr="00923E7D">
        <w:t xml:space="preserve">. and §29B-1-1 </w:t>
      </w:r>
      <w:r w:rsidRPr="00923E7D">
        <w:rPr>
          <w:i/>
          <w:iCs/>
        </w:rPr>
        <w:t>et seq</w:t>
      </w:r>
      <w:r w:rsidRPr="00923E7D">
        <w:t>. of this code.</w:t>
      </w:r>
    </w:p>
    <w:p w14:paraId="0BB1E356" w14:textId="644190E3" w:rsidR="001058AA" w:rsidRPr="00923E7D" w:rsidRDefault="001058AA" w:rsidP="00923E7D">
      <w:pPr>
        <w:pStyle w:val="SectionBody"/>
      </w:pPr>
      <w:r w:rsidRPr="001058AA">
        <w:rPr>
          <w:strike/>
        </w:rPr>
        <w:t>(i)</w:t>
      </w:r>
      <w:r w:rsidRPr="00923E7D">
        <w:t xml:space="preserve"> </w:t>
      </w:r>
      <w:r w:rsidRPr="001058AA">
        <w:rPr>
          <w:u w:val="single"/>
        </w:rPr>
        <w:t>(b)</w:t>
      </w:r>
      <w:r>
        <w:t xml:space="preserve"> </w:t>
      </w:r>
      <w:r w:rsidRPr="00923E7D">
        <w:t xml:space="preserve">Duties of the </w:t>
      </w:r>
      <w:r w:rsidRPr="001058AA">
        <w:rPr>
          <w:strike/>
        </w:rPr>
        <w:t>Mental Health</w:t>
      </w:r>
      <w:r w:rsidRPr="00923E7D">
        <w:t xml:space="preserve"> </w:t>
      </w:r>
      <w:r w:rsidRPr="001058AA">
        <w:rPr>
          <w:u w:val="single"/>
        </w:rPr>
        <w:t>Comprehensive Community Mental Health</w:t>
      </w:r>
      <w:r>
        <w:t xml:space="preserve"> </w:t>
      </w:r>
      <w:r w:rsidRPr="00923E7D">
        <w:t xml:space="preserve">Center for Purposes of Evaluation for Commitment. — Each </w:t>
      </w:r>
      <w:r w:rsidRPr="001058AA">
        <w:rPr>
          <w:strike/>
        </w:rPr>
        <w:t>mental health</w:t>
      </w:r>
      <w:r w:rsidRPr="00923E7D">
        <w:t xml:space="preserve"> </w:t>
      </w:r>
      <w:r>
        <w:rPr>
          <w:u w:val="single"/>
        </w:rPr>
        <w:t xml:space="preserve">comprehensive community mental </w:t>
      </w:r>
      <w:r w:rsidRPr="001058AA">
        <w:rPr>
          <w:u w:val="single"/>
        </w:rPr>
        <w:t>health</w:t>
      </w:r>
      <w:r>
        <w:t xml:space="preserve"> </w:t>
      </w:r>
      <w:r w:rsidRPr="001058AA">
        <w:t>center</w:t>
      </w:r>
      <w:r w:rsidRPr="00923E7D">
        <w:t xml:space="preserve"> shall make available as necessary a qualified and competent licensed person to conduct prompt evaluations of persons for commitment in accordance with §27-5-1 </w:t>
      </w:r>
      <w:r w:rsidRPr="00923E7D">
        <w:rPr>
          <w:i/>
          <w:iCs/>
        </w:rPr>
        <w:t>et seq</w:t>
      </w:r>
      <w:r w:rsidRPr="00923E7D">
        <w:t xml:space="preserve">. of this code. Evaluations </w:t>
      </w:r>
      <w:r w:rsidRPr="001058AA">
        <w:rPr>
          <w:strike/>
        </w:rPr>
        <w:t>shall be conducted in person, unless an in-person evaluation would create a substantial delay to the resolution of the matter, and then the evaluation</w:t>
      </w:r>
      <w:r w:rsidRPr="00923E7D">
        <w:t xml:space="preserve"> may be conducted by videoconference.  Each </w:t>
      </w:r>
      <w:r w:rsidRPr="001058AA">
        <w:rPr>
          <w:strike/>
        </w:rPr>
        <w:t>mental health</w:t>
      </w:r>
      <w:r w:rsidRPr="00923E7D">
        <w:t xml:space="preserve"> </w:t>
      </w:r>
      <w:r w:rsidRPr="001058AA">
        <w:rPr>
          <w:u w:val="single"/>
        </w:rPr>
        <w:t>comprehensive community mental health</w:t>
      </w:r>
      <w:r>
        <w:t xml:space="preserve"> </w:t>
      </w:r>
      <w:r w:rsidRPr="00923E7D">
        <w:t xml:space="preserve">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w:t>
      </w:r>
      <w:r w:rsidRPr="001058AA">
        <w:rPr>
          <w:strike/>
        </w:rPr>
        <w:t>mental health</w:t>
      </w:r>
      <w:r w:rsidRPr="00923E7D">
        <w:t xml:space="preserve"> </w:t>
      </w:r>
      <w:r w:rsidRPr="001058AA">
        <w:rPr>
          <w:u w:val="single"/>
        </w:rPr>
        <w:t>comprehensive community mental health</w:t>
      </w:r>
      <w:r>
        <w:t xml:space="preserve"> </w:t>
      </w:r>
      <w:r w:rsidRPr="00923E7D">
        <w:t xml:space="preserve">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426B14E9" w14:textId="753E71B2" w:rsidR="001058AA" w:rsidRPr="001058AA" w:rsidRDefault="001058AA" w:rsidP="00923E7D">
      <w:pPr>
        <w:pStyle w:val="SectionBody"/>
        <w:rPr>
          <w:strike/>
        </w:rPr>
      </w:pPr>
      <w:r w:rsidRPr="001058AA">
        <w:rPr>
          <w:strike/>
        </w:rPr>
        <w:t>(k)</w:t>
      </w:r>
      <w:r w:rsidRPr="00923E7D">
        <w:t xml:space="preserve"> </w:t>
      </w:r>
      <w:r w:rsidRPr="001058AA">
        <w:rPr>
          <w:u w:val="single"/>
        </w:rPr>
        <w:t>(c)</w:t>
      </w:r>
      <w:r>
        <w:t xml:space="preserve"> </w:t>
      </w:r>
      <w:r w:rsidRPr="00923E7D">
        <w:t xml:space="preserve">Notwithstanding any provision of this code to the contrary, the Supreme Court of Appeals, </w:t>
      </w:r>
      <w:r w:rsidRPr="001058AA">
        <w:rPr>
          <w:strike/>
        </w:rPr>
        <w:t>mental health facilities</w:t>
      </w:r>
      <w:r>
        <w:t xml:space="preserve"> </w:t>
      </w:r>
      <w:r w:rsidRPr="001058AA">
        <w:rPr>
          <w:u w:val="single"/>
        </w:rPr>
        <w:t>comprehensive community mental health center</w:t>
      </w:r>
      <w:r w:rsidRPr="00923E7D">
        <w:t>, law enforcement, Department of Human Services</w:t>
      </w:r>
      <w:r>
        <w:t>,</w:t>
      </w:r>
      <w:r w:rsidRPr="00923E7D">
        <w:t xml:space="preserve"> and the Department of Health Facilities may participate in pilot projects in Cabell, Berkeley, </w:t>
      </w:r>
      <w:r w:rsidRPr="001058AA">
        <w:rPr>
          <w:u w:val="single"/>
        </w:rPr>
        <w:t>Wood,</w:t>
      </w:r>
      <w:r>
        <w:t xml:space="preserve"> </w:t>
      </w:r>
      <w:r w:rsidRPr="00923E7D">
        <w:t xml:space="preserve">and Ohio Counties to implement an involuntary commitment process. </w:t>
      </w:r>
      <w:r w:rsidRPr="001058AA">
        <w:rPr>
          <w:strike/>
        </w:rPr>
        <w:t xml:space="preserve">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29F3DF71" w14:textId="77777777" w:rsidR="001058AA" w:rsidRDefault="001058AA" w:rsidP="00B46240">
      <w:pPr>
        <w:pStyle w:val="SectionBody"/>
        <w:widowControl/>
        <w:rPr>
          <w:strike/>
        </w:rPr>
        <w:sectPr w:rsidR="001058AA" w:rsidSect="00B46240">
          <w:type w:val="continuous"/>
          <w:pgSz w:w="12240" w:h="15840"/>
          <w:pgMar w:top="1440" w:right="1440" w:bottom="1440" w:left="1440" w:header="720" w:footer="720" w:gutter="0"/>
          <w:lnNumType w:countBy="1" w:restart="newSection"/>
          <w:cols w:space="720"/>
          <w:noEndnote/>
          <w:titlePg/>
          <w:docGrid w:linePitch="299"/>
        </w:sectPr>
      </w:pPr>
    </w:p>
    <w:p w14:paraId="6FB5DC71" w14:textId="77777777" w:rsidR="001058AA" w:rsidRDefault="001058AA" w:rsidP="00FC26AD">
      <w:pPr>
        <w:pStyle w:val="SectionHeading"/>
        <w:sectPr w:rsidR="001058AA" w:rsidSect="001058AA">
          <w:footerReference w:type="default" r:id="rId19"/>
          <w:type w:val="continuous"/>
          <w:pgSz w:w="12240" w:h="15840" w:code="1"/>
          <w:pgMar w:top="1440" w:right="1440" w:bottom="1440" w:left="1440" w:header="720" w:footer="720" w:gutter="0"/>
          <w:lnNumType w:countBy="1" w:restart="newSection"/>
          <w:cols w:space="720"/>
          <w:titlePg/>
          <w:docGrid w:linePitch="360"/>
        </w:sectPr>
      </w:pPr>
      <w:bookmarkStart w:id="2" w:name="_Hlk189686098"/>
      <w:r w:rsidRPr="00611FE3">
        <w:t>§27-5-</w:t>
      </w:r>
      <w:bookmarkEnd w:id="2"/>
      <w:r w:rsidRPr="00611FE3">
        <w:t>2.  Institution of proceedings for involuntary custody for examination; custody; probable cause hearing; examination of individual.</w:t>
      </w:r>
    </w:p>
    <w:p w14:paraId="2ED6DAF4" w14:textId="4BF326F3" w:rsidR="001058AA" w:rsidRPr="00611FE3" w:rsidRDefault="001058AA" w:rsidP="00FC26AD">
      <w:pPr>
        <w:pStyle w:val="SectionBody"/>
      </w:pPr>
      <w:r w:rsidRPr="00611FE3">
        <w:t xml:space="preserve">(a) Any adult person may make an application for involuntary hospitalization for examination of an individual when the person making the application has reason to believe that the individual to be examined has a substance use disorder as defined by the most recent 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w:t>
      </w:r>
      <w:r w:rsidRPr="001058AA">
        <w:rPr>
          <w:u w:val="single"/>
        </w:rPr>
        <w:t>practice registered</w:t>
      </w:r>
      <w:r>
        <w:t xml:space="preserve"> </w:t>
      </w:r>
      <w:r w:rsidRPr="00611FE3">
        <w:t>nurse</w:t>
      </w:r>
      <w:r>
        <w:t>,</w:t>
      </w:r>
      <w:r w:rsidRPr="00611FE3">
        <w:t xml:space="preserve"> </w:t>
      </w:r>
      <w:r w:rsidRPr="001058AA">
        <w:rPr>
          <w:strike/>
        </w:rPr>
        <w:t>practitioner,</w:t>
      </w:r>
      <w:r w:rsidRPr="00611FE3">
        <w:t xml:space="preserve"> or physician assistant as provided in subsection (e) of this section: </w:t>
      </w:r>
      <w:r w:rsidRPr="00FC26AD">
        <w:rPr>
          <w:i/>
        </w:rPr>
        <w:t>Provided</w:t>
      </w:r>
      <w:r w:rsidRPr="00611FE3">
        <w:t xml:space="preserve">, That a diagnosis of dementia, epilepsy, or intellectual or developmental disability alone may not be a basis for involuntary commitment to a state hospital: </w:t>
      </w:r>
      <w:r w:rsidRPr="00FC26AD">
        <w:rPr>
          <w:i/>
        </w:rPr>
        <w:t>Provided, however</w:t>
      </w:r>
      <w:r w:rsidRPr="00611FE3">
        <w:t xml:space="preserve">, That an application for involuntary hospitalization may be made where the person making the application has reason to believe the individual to be examined has a substance use disorder, </w:t>
      </w:r>
      <w:bookmarkStart w:id="3" w:name="_Hlk193878732"/>
      <w:r w:rsidRPr="00611FE3">
        <w:t xml:space="preserve">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w:t>
      </w:r>
      <w:bookmarkEnd w:id="3"/>
      <w:r w:rsidRPr="00611FE3">
        <w:t xml:space="preserve">in regard thereto: </w:t>
      </w:r>
      <w:r w:rsidRPr="00FC26AD">
        <w:rPr>
          <w:i/>
        </w:rPr>
        <w:t>Provided further</w:t>
      </w:r>
      <w:r w:rsidRPr="00611FE3">
        <w:rPr>
          <w:iCs/>
        </w:rPr>
        <w:t>,</w:t>
      </w:r>
      <w:r w:rsidRPr="00611FE3">
        <w:t xml:space="preserve"> That an individual’s mere refusal to receive substance abuse services does not constitute evidence of lack of judgment with respect to his or her need for substance abuse services.</w:t>
      </w:r>
    </w:p>
    <w:p w14:paraId="039A9EE2" w14:textId="77777777" w:rsidR="001058AA" w:rsidRPr="00611FE3" w:rsidRDefault="001058AA" w:rsidP="00FC26AD">
      <w:pPr>
        <w:pStyle w:val="SectionBody"/>
      </w:pPr>
      <w:r w:rsidRPr="00611FE3">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5DCDE837" w14:textId="77777777" w:rsidR="001058AA" w:rsidRPr="00611FE3" w:rsidRDefault="001058AA" w:rsidP="00FC26AD">
      <w:pPr>
        <w:pStyle w:val="SectionBody"/>
      </w:pPr>
      <w:r w:rsidRPr="00611FE3">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3F5274F3" w14:textId="77777777" w:rsidR="001058AA" w:rsidRPr="00611FE3" w:rsidRDefault="001058AA" w:rsidP="00FC26AD">
      <w:pPr>
        <w:pStyle w:val="SectionBody"/>
      </w:pPr>
      <w:r w:rsidRPr="00611FE3">
        <w:t>(d) The person making the application shall give information and state facts in the application required by the form provided for this purpose by the Supreme Court of Appeals.</w:t>
      </w:r>
    </w:p>
    <w:p w14:paraId="595D687D" w14:textId="669C4C1A" w:rsidR="001058AA" w:rsidRPr="00611FE3" w:rsidRDefault="001058AA" w:rsidP="00FC26AD">
      <w:pPr>
        <w:pStyle w:val="SectionBody"/>
      </w:pPr>
      <w:r w:rsidRPr="00611FE3">
        <w:t xml:space="preserve">(e) (1)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w:t>
      </w:r>
      <w:r w:rsidRPr="001058AA">
        <w:rPr>
          <w:strike/>
        </w:rPr>
        <w:t>shall be conducted in person unless an in person examination would create a substantial delay in the resolution of the matter in which case the examination</w:t>
      </w:r>
      <w:r w:rsidRPr="00611FE3">
        <w:t xml:space="preserve"> may be by video conference, and shall be performed by a physician, psychologist, a licensed professional counselor practicing in compliance with §30-31-1 </w:t>
      </w:r>
      <w:r w:rsidRPr="00FC26AD">
        <w:rPr>
          <w:i/>
          <w:iCs/>
        </w:rPr>
        <w:t>et seq</w:t>
      </w:r>
      <w:r w:rsidRPr="00611FE3">
        <w:t xml:space="preserve">. of this code, a licensed independent clinical social worker practicing in compliance with §30-30-1 </w:t>
      </w:r>
      <w:r w:rsidRPr="00FC26AD">
        <w:rPr>
          <w:i/>
          <w:iCs/>
        </w:rPr>
        <w:t>et seq</w:t>
      </w:r>
      <w:r w:rsidRPr="00611FE3">
        <w:t xml:space="preserve">. of this code, an advanced </w:t>
      </w:r>
      <w:r w:rsidRPr="001058AA">
        <w:rPr>
          <w:u w:val="single"/>
        </w:rPr>
        <w:t>practice registered</w:t>
      </w:r>
      <w:r>
        <w:t xml:space="preserve"> </w:t>
      </w:r>
      <w:r w:rsidRPr="00611FE3">
        <w:t xml:space="preserve">nurse </w:t>
      </w:r>
      <w:r w:rsidRPr="001058AA">
        <w:rPr>
          <w:strike/>
        </w:rPr>
        <w:t>practitioner</w:t>
      </w:r>
      <w:r w:rsidRPr="00611FE3">
        <w:t xml:space="preserve"> </w:t>
      </w:r>
      <w:r w:rsidRPr="00BE711C">
        <w:rPr>
          <w:strike/>
        </w:rPr>
        <w:t xml:space="preserve">with psychiatric certification practicing in compliance with §30-7-1 </w:t>
      </w:r>
      <w:r w:rsidRPr="00BE711C">
        <w:rPr>
          <w:i/>
          <w:iCs/>
          <w:strike/>
        </w:rPr>
        <w:t>et seq</w:t>
      </w:r>
      <w:r w:rsidRPr="00BE711C">
        <w:rPr>
          <w:strike/>
        </w:rPr>
        <w:t xml:space="preserve">. of this code, a physician assistant practicing in compliance with §30-3-1 </w:t>
      </w:r>
      <w:r w:rsidRPr="00BE711C">
        <w:rPr>
          <w:i/>
          <w:iCs/>
          <w:strike/>
        </w:rPr>
        <w:t>et seq</w:t>
      </w:r>
      <w:r w:rsidRPr="00BE711C">
        <w:rPr>
          <w:strike/>
        </w:rPr>
        <w:t xml:space="preserve">. of this code, or a physician assistant practicing in compliance with §30-3E-1 </w:t>
      </w:r>
      <w:r w:rsidRPr="00BE711C">
        <w:rPr>
          <w:i/>
          <w:iCs/>
          <w:strike/>
        </w:rPr>
        <w:t>et seq</w:t>
      </w:r>
      <w:r w:rsidRPr="00BE711C">
        <w:rPr>
          <w:strike/>
        </w:rPr>
        <w:t xml:space="preserve">. of this code: </w:t>
      </w:r>
      <w:r w:rsidRPr="00BE711C">
        <w:rPr>
          <w:i/>
          <w:strike/>
        </w:rPr>
        <w:t>Provided</w:t>
      </w:r>
      <w:r w:rsidRPr="00BE711C">
        <w:rPr>
          <w:strike/>
        </w:rPr>
        <w:t>,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w:t>
      </w:r>
      <w:r w:rsidRPr="00611FE3">
        <w:t xml:space="preserve"> The examination shall be provided or arranged by a community mental health center designated by the Secretary of the Department of Human Services to serve the county in which the action takes place. The order is to specify that the evaluation be held within a reasonable period of time not to exceed two hours and shall provide for the appointment of counsel for the individual: </w:t>
      </w:r>
      <w:r w:rsidRPr="00FC26AD">
        <w:rPr>
          <w:i/>
        </w:rPr>
        <w:t>Provided, however</w:t>
      </w:r>
      <w:r w:rsidRPr="00611FE3">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w:t>
      </w:r>
      <w:r w:rsidR="00BE711C" w:rsidRPr="00BE711C">
        <w:rPr>
          <w:u w:val="single"/>
        </w:rPr>
        <w:t>practice registered</w:t>
      </w:r>
      <w:r w:rsidR="00BE711C">
        <w:t xml:space="preserve"> </w:t>
      </w:r>
      <w:r w:rsidRPr="00611FE3">
        <w:t xml:space="preserve">nurse </w:t>
      </w:r>
      <w:r w:rsidRPr="00BE711C">
        <w:rPr>
          <w:strike/>
        </w:rPr>
        <w:t>practitioner with psychiatric certification</w:t>
      </w:r>
      <w:r w:rsidRPr="00611FE3">
        <w:t xml:space="preserve">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or the individual has a substance use disorder but has not has lost the power of self-control with respect to substance use, is not in need of substance abuse services and, by reason of substance abuse impairment, or his or her judgment has not been so impaired that the individual is incapable of appreciating his or her need for such services and is further incapable of making a rational decision in regard thereto, then the individual shall be immediately released without the need for a probable cause hearing.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6F7E77EC" w14:textId="77777777" w:rsidR="001058AA" w:rsidRPr="00611FE3" w:rsidRDefault="001058AA" w:rsidP="00FC26AD">
      <w:pPr>
        <w:pStyle w:val="SectionBody"/>
      </w:pPr>
      <w:r w:rsidRPr="00611FE3">
        <w:t>(2) A mental health service provider authorized under this subsection who performs an involuntary custody examination shall not be civilly liable to any party or non-party to the proceeding regardless of the examination results unless the mental health service provider acted with negligence demonstrated by clear and convincing evidence or in bad faith in performing the examination or rendering his or her opinion.</w:t>
      </w:r>
    </w:p>
    <w:p w14:paraId="61CB83E1" w14:textId="77777777" w:rsidR="001058AA" w:rsidRPr="00611FE3" w:rsidRDefault="001058AA" w:rsidP="00FC26AD">
      <w:pPr>
        <w:pStyle w:val="SectionBody"/>
      </w:pPr>
      <w:r w:rsidRPr="00611FE3">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578F4559" w14:textId="054CB4BC" w:rsidR="001058AA" w:rsidRPr="00611FE3" w:rsidRDefault="001058AA" w:rsidP="00FC26AD">
      <w:pPr>
        <w:pStyle w:val="SectionBody"/>
      </w:pPr>
      <w:r w:rsidRPr="00611FE3">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w:t>
      </w:r>
      <w:r w:rsidR="00BE711C">
        <w:t xml:space="preserve"> </w:t>
      </w:r>
      <w:r w:rsidR="00BE711C" w:rsidRPr="00BE711C">
        <w:rPr>
          <w:u w:val="single"/>
        </w:rPr>
        <w:t>and that placement of treatment in an out-patient, community-based treatment program is not clinically appropriate</w:t>
      </w:r>
      <w:r w:rsidRPr="00611FE3">
        <w:t>. Any such order entered shall be provided to the state hospital to which the individual may or will be involuntarily hospitalized within 60 minutes of filing absent good cause.</w:t>
      </w:r>
    </w:p>
    <w:p w14:paraId="2E6455C7" w14:textId="638BCC27" w:rsidR="001058AA" w:rsidRPr="00611FE3" w:rsidRDefault="001058AA" w:rsidP="00FC26AD">
      <w:pPr>
        <w:pStyle w:val="SectionBody"/>
      </w:pPr>
      <w:r w:rsidRPr="00611FE3">
        <w:t xml:space="preserve">(g) Probable cause hearings may occur in the county where a person is hospitalized. The judicial hearing officer may: use videoconferencing and telephonic technology; permit </w:t>
      </w:r>
      <w:r w:rsidRPr="00BE711C">
        <w:rPr>
          <w:strike/>
        </w:rPr>
        <w:t>persons</w:t>
      </w:r>
      <w:r w:rsidRPr="00611FE3">
        <w:t xml:space="preserve"> </w:t>
      </w:r>
      <w:r w:rsidR="00BE711C" w:rsidRPr="00BE711C">
        <w:rPr>
          <w:u w:val="single"/>
        </w:rPr>
        <w:t>individuals</w:t>
      </w:r>
      <w:r w:rsidR="00BE711C">
        <w:t xml:space="preserve"> h</w:t>
      </w:r>
      <w:r w:rsidRPr="00611FE3">
        <w:t xml:space="preserve">ospitalized for substance use disorder to be involuntarily hospitalized </w:t>
      </w:r>
      <w:r w:rsidR="00BE711C" w:rsidRPr="00BE711C">
        <w:rPr>
          <w:u w:val="single"/>
        </w:rPr>
        <w:t>only</w:t>
      </w:r>
      <w:r w:rsidR="00BE711C">
        <w:t xml:space="preserve"> </w:t>
      </w:r>
      <w:r w:rsidRPr="00611FE3">
        <w:t>until detoxification is accomplished and the individual agrees to voluntary treatment for substance use disorder;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 or otherwise remedy the substance use disorder.</w:t>
      </w:r>
    </w:p>
    <w:p w14:paraId="5A3B8317" w14:textId="5BCD250D" w:rsidR="001058AA" w:rsidRPr="00611FE3" w:rsidRDefault="001058AA" w:rsidP="00FC26AD">
      <w:pPr>
        <w:pStyle w:val="SectionBody"/>
      </w:pPr>
      <w:r w:rsidRPr="00611FE3">
        <w:t xml:space="preserve">(h) If the magistrate, mental hygiene commissioner, or circuit court judge at a probable cause hearing or a mental hygiene commissioner or circuit </w:t>
      </w:r>
      <w:r w:rsidR="00BE711C" w:rsidRPr="00BE711C">
        <w:rPr>
          <w:u w:val="single"/>
        </w:rPr>
        <w:t>court</w:t>
      </w:r>
      <w:r w:rsidR="00BE711C">
        <w:t xml:space="preserve"> </w:t>
      </w:r>
      <w:r w:rsidRPr="00611FE3">
        <w:t>judge</w:t>
      </w:r>
      <w:r w:rsidR="00BE711C">
        <w:t xml:space="preserve"> </w:t>
      </w:r>
      <w:r w:rsidRPr="00611FE3">
        <w:t xml:space="preserve">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w:t>
      </w:r>
    </w:p>
    <w:p w14:paraId="3820F45B" w14:textId="77700119" w:rsidR="001058AA" w:rsidRPr="00611FE3" w:rsidRDefault="001058AA" w:rsidP="00FC26AD">
      <w:pPr>
        <w:pStyle w:val="SectionBody"/>
      </w:pPr>
      <w:r w:rsidRPr="00611FE3">
        <w:t xml:space="preserve">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w:t>
      </w:r>
      <w:r w:rsidR="00BE711C" w:rsidRPr="00BE711C">
        <w:rPr>
          <w:u w:val="single"/>
        </w:rPr>
        <w:t>court</w:t>
      </w:r>
      <w:r w:rsidR="00BE711C">
        <w:t xml:space="preserve"> </w:t>
      </w:r>
      <w:r w:rsidRPr="00611FE3">
        <w:t xml:space="preserve">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FC26AD">
        <w:rPr>
          <w:i/>
        </w:rPr>
        <w:t>Provided</w:t>
      </w:r>
      <w:r w:rsidRPr="00611FE3">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w:t>
      </w:r>
      <w:r w:rsidR="00BE711C" w:rsidRPr="00BE711C">
        <w:rPr>
          <w:u w:val="single"/>
        </w:rPr>
        <w:t>court</w:t>
      </w:r>
      <w:r w:rsidR="00BE711C">
        <w:t xml:space="preserve"> </w:t>
      </w:r>
      <w:r w:rsidRPr="00611FE3">
        <w:t xml:space="preserve">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w:t>
      </w:r>
      <w:r w:rsidR="00BE711C" w:rsidRPr="00BE711C">
        <w:rPr>
          <w:u w:val="single"/>
        </w:rPr>
        <w:t>court</w:t>
      </w:r>
      <w:r w:rsidR="00BE711C">
        <w:t xml:space="preserve"> </w:t>
      </w:r>
      <w:r w:rsidRPr="00611FE3">
        <w:t>judge where the individual may seek to have the order canceled or modified. Nothing in this section affects the appellate and habeas corpus rights of any individual subject to any commitment order.</w:t>
      </w:r>
    </w:p>
    <w:p w14:paraId="634B0938" w14:textId="06469488" w:rsidR="001058AA" w:rsidRPr="00611FE3" w:rsidRDefault="00BE711C" w:rsidP="00FC26AD">
      <w:pPr>
        <w:pStyle w:val="SectionBody"/>
      </w:pPr>
      <w:r w:rsidRPr="00BE711C">
        <w:rPr>
          <w:u w:val="single"/>
        </w:rPr>
        <w:t>(i)</w:t>
      </w:r>
      <w:r>
        <w:t xml:space="preserve"> </w:t>
      </w:r>
      <w:r w:rsidR="001058AA" w:rsidRPr="00611FE3">
        <w:t>The commitment of any individual as provided in this article shall be in the least restrictive setting and in an outpatient community-based treatment program to the extent resources and programs are available, unless the clear and convincing evidence of the certifying professional</w:t>
      </w:r>
      <w:r>
        <w:t>,</w:t>
      </w:r>
      <w:r w:rsidR="001058AA" w:rsidRPr="00611FE3">
        <w:t xml:space="preserve"> </w:t>
      </w:r>
      <w:r w:rsidR="001058AA" w:rsidRPr="00BE711C">
        <w:rPr>
          <w:strike/>
        </w:rPr>
        <w:t>under subsection (e) of this section,</w:t>
      </w:r>
      <w:r w:rsidR="001058AA" w:rsidRPr="00611FE3">
        <w:t xml:space="preserve"> who is acting in a manner consistent with the standard of care establishes that the commitment or treatment of that individual requires an inpatient hospital placement. Outpatient treatment will be based upon a plan jointly prepared by the Department of Health Facilities and the comprehensive community mental health center or licensed behavioral health provider.</w:t>
      </w:r>
    </w:p>
    <w:p w14:paraId="50AD9218" w14:textId="0FF6697F" w:rsidR="001058AA" w:rsidRPr="00611FE3" w:rsidRDefault="001058AA" w:rsidP="00FC26AD">
      <w:pPr>
        <w:pStyle w:val="SectionBody"/>
      </w:pPr>
      <w:r w:rsidRPr="00BE711C">
        <w:rPr>
          <w:strike/>
        </w:rPr>
        <w:t>(i)</w:t>
      </w:r>
      <w:r w:rsidRPr="00611FE3">
        <w:t xml:space="preserve"> </w:t>
      </w:r>
      <w:r w:rsidR="00BE711C" w:rsidRPr="00BE711C">
        <w:rPr>
          <w:u w:val="single"/>
        </w:rPr>
        <w:t>(j)</w:t>
      </w:r>
      <w:r w:rsidRPr="00611FE3">
        <w:t xml:space="preserve"> At any hearing held pursuant to subsection (h) of this section, where an individual is found </w:t>
      </w:r>
      <w:r w:rsidRPr="00BE711C">
        <w:rPr>
          <w:strike/>
        </w:rPr>
        <w:t>have</w:t>
      </w:r>
      <w:r w:rsidRPr="00611FE3">
        <w:t xml:space="preserve"> to have a substance use disorder under </w:t>
      </w:r>
      <w:r w:rsidR="00BE711C" w:rsidRPr="00BE711C">
        <w:rPr>
          <w:u w:val="single"/>
        </w:rPr>
        <w:t>this article</w:t>
      </w:r>
      <w:r w:rsidR="00BE711C">
        <w:t xml:space="preserve"> </w:t>
      </w:r>
      <w:r w:rsidRPr="00611FE3">
        <w:t>but is not found to be likely to cause serious harm to himself, herself, or others, both probable cause and grounds for involuntary hospitalization exist where the individual</w:t>
      </w:r>
      <w:bookmarkStart w:id="4" w:name="_Hlk193804994"/>
      <w:r w:rsidRPr="00611FE3">
        <w:t xml:space="preserve"> has lost the power of self-control with respect to substance use, and the individual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w:t>
      </w:r>
      <w:r w:rsidRPr="00FC26AD">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w:t>
      </w:r>
    </w:p>
    <w:bookmarkEnd w:id="4"/>
    <w:p w14:paraId="2DCA7A03" w14:textId="7C22A298" w:rsidR="001058AA" w:rsidRPr="00611FE3" w:rsidRDefault="001058AA" w:rsidP="00FC26AD">
      <w:pPr>
        <w:pStyle w:val="SectionBody"/>
      </w:pPr>
      <w:r w:rsidRPr="00BE711C">
        <w:rPr>
          <w:strike/>
        </w:rPr>
        <w:t>(j)</w:t>
      </w:r>
      <w:r w:rsidRPr="00611FE3">
        <w:t xml:space="preserve"> </w:t>
      </w:r>
      <w:r w:rsidR="00BE711C" w:rsidRPr="00BE711C">
        <w:rPr>
          <w:u w:val="single"/>
        </w:rPr>
        <w:t>(k)</w:t>
      </w:r>
      <w:r w:rsidR="00BE711C">
        <w:t xml:space="preserve"> </w:t>
      </w:r>
      <w:r w:rsidRPr="00611FE3">
        <w:t xml:space="preserve">If the certifying professional determines that an individual requires involuntary hospitalization for a substance use disorder </w:t>
      </w:r>
      <w:r w:rsidRPr="00BE711C">
        <w:rPr>
          <w:strike/>
        </w:rPr>
        <w:t>as permitted by §27-5-2(a) of this code</w:t>
      </w:r>
      <w:r w:rsidRPr="00611FE3">
        <w:t xml:space="preserv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4BB79005" w14:textId="4DD9327A" w:rsidR="001058AA" w:rsidRPr="00611FE3" w:rsidRDefault="001058AA" w:rsidP="00FC26AD">
      <w:pPr>
        <w:pStyle w:val="SectionBody"/>
      </w:pPr>
      <w:r w:rsidRPr="00BE711C">
        <w:rPr>
          <w:strike/>
        </w:rPr>
        <w:t>(k)</w:t>
      </w:r>
      <w:r w:rsidRPr="00611FE3">
        <w:t xml:space="preserve"> </w:t>
      </w:r>
      <w:r w:rsidR="00BE711C" w:rsidRPr="00BE711C">
        <w:rPr>
          <w:u w:val="single"/>
        </w:rPr>
        <w:t>(l)</w:t>
      </w:r>
      <w:r w:rsidR="00BE711C">
        <w:t xml:space="preserve"> </w:t>
      </w:r>
      <w:r w:rsidRPr="00611FE3">
        <w:t>The Supreme Court of Appeals and the Secretaries of the Department of Human Services and Department of Health Facilities shall specifically develop and propose a statewide system for evaluation and adjudication of mental hygiene petitions which shall include payment schedules and recommendations regarding funding sources. Additionally, the Secretaries of the Department of Human Services and Department of Health Facilities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5C1CDBDE" w14:textId="43ABFEC4" w:rsidR="001058AA" w:rsidRPr="00611FE3" w:rsidRDefault="001058AA" w:rsidP="00FC26AD">
      <w:pPr>
        <w:pStyle w:val="SectionBody"/>
      </w:pPr>
      <w:r w:rsidRPr="00BE711C">
        <w:rPr>
          <w:strike/>
        </w:rPr>
        <w:t>(l)</w:t>
      </w:r>
      <w:r w:rsidRPr="00611FE3">
        <w:t xml:space="preserve"> </w:t>
      </w:r>
      <w:r w:rsidR="00BE711C" w:rsidRPr="00BE711C">
        <w:rPr>
          <w:u w:val="single"/>
        </w:rPr>
        <w:t>(m)</w:t>
      </w:r>
      <w:r w:rsidRPr="00611FE3">
        <w:t xml:space="preserve"> The amendments to this section enacted during the 2025 regular legislative session, shall be known as the known as the Joel Archer Substance Abuse Intervention Act.</w:t>
      </w:r>
    </w:p>
    <w:p w14:paraId="5A2BBB7F" w14:textId="7800EDCE" w:rsidR="001058AA" w:rsidRPr="008D0718" w:rsidRDefault="001058AA" w:rsidP="00FC26AD">
      <w:pPr>
        <w:pStyle w:val="SectionBody"/>
      </w:pPr>
      <w:r w:rsidRPr="00BE711C">
        <w:rPr>
          <w:strike/>
        </w:rPr>
        <w:t>(m)</w:t>
      </w:r>
      <w:r w:rsidRPr="00611FE3">
        <w:t xml:space="preserve"> </w:t>
      </w:r>
      <w:r w:rsidR="00BE711C" w:rsidRPr="00BE711C">
        <w:rPr>
          <w:u w:val="single"/>
        </w:rPr>
        <w:t>(n)</w:t>
      </w:r>
      <w:r w:rsidR="00BE711C">
        <w:t xml:space="preserve"> </w:t>
      </w:r>
      <w:r w:rsidRPr="00611FE3">
        <w:t>The Supreme Court of Appeals is requested to promulgate rules to implement the amendments made to this section during the 2025 regular session of the Legislature.</w:t>
      </w:r>
    </w:p>
    <w:p w14:paraId="5AC4EDE6" w14:textId="77777777" w:rsidR="001058AA" w:rsidRDefault="001058AA" w:rsidP="00B46240">
      <w:pPr>
        <w:pStyle w:val="SectionBody"/>
        <w:widowControl/>
        <w:sectPr w:rsidR="001058AA" w:rsidSect="00B46240">
          <w:type w:val="continuous"/>
          <w:pgSz w:w="12240" w:h="15840" w:code="1"/>
          <w:pgMar w:top="1440" w:right="1440" w:bottom="1440" w:left="1440" w:header="720" w:footer="720" w:gutter="0"/>
          <w:lnNumType w:countBy="1" w:restart="newSection"/>
          <w:cols w:space="720"/>
          <w:titlePg/>
          <w:docGrid w:linePitch="360"/>
        </w:sectPr>
      </w:pPr>
    </w:p>
    <w:p w14:paraId="1F19881F" w14:textId="77777777" w:rsidR="00B46240" w:rsidRPr="0034719E" w:rsidRDefault="00B46240" w:rsidP="00B46240">
      <w:pPr>
        <w:pStyle w:val="SectionHeading"/>
        <w:widowControl/>
        <w:rPr>
          <w:color w:val="auto"/>
          <w:u w:val="single"/>
        </w:rPr>
        <w:sectPr w:rsidR="00B46240" w:rsidRPr="0034719E" w:rsidSect="00B46240">
          <w:type w:val="continuous"/>
          <w:pgSz w:w="12240" w:h="15840" w:code="1"/>
          <w:pgMar w:top="1440" w:right="1440" w:bottom="1440" w:left="1440" w:header="720" w:footer="720" w:gutter="0"/>
          <w:lnNumType w:countBy="1" w:restart="newSection"/>
          <w:cols w:space="720"/>
          <w:titlePg/>
          <w:docGrid w:linePitch="360"/>
        </w:sectPr>
      </w:pPr>
      <w:r w:rsidRPr="0034719E">
        <w:rPr>
          <w:color w:val="auto"/>
          <w:u w:val="single"/>
        </w:rPr>
        <w:t>§27-5-</w:t>
      </w:r>
      <w:bookmarkEnd w:id="0"/>
      <w:r w:rsidRPr="0034719E">
        <w:rPr>
          <w:color w:val="auto"/>
          <w:u w:val="single"/>
        </w:rPr>
        <w:t>2</w:t>
      </w:r>
      <w:bookmarkEnd w:id="1"/>
      <w:r>
        <w:rPr>
          <w:color w:val="auto"/>
          <w:u w:val="single"/>
        </w:rPr>
        <w:t>b</w:t>
      </w:r>
      <w:r w:rsidRPr="0034719E">
        <w:rPr>
          <w:color w:val="auto"/>
          <w:u w:val="single"/>
        </w:rPr>
        <w:t>. Temporary observation release.</w:t>
      </w:r>
    </w:p>
    <w:p w14:paraId="3187BF51"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 xml:space="preserve">(a) If the chief medical officer determines that an individual committed under §27-5-3 or §27-5-5 of this code no longer requires treatment at the mental health facility, or that less restrictive treatment options are now available due to a change in the patient’s condition, the hospital may release the individual on a temporary observation period of up to 120 days, conditioned on the patient’s compliance with a treatment plan and monitoring by the </w:t>
      </w:r>
      <w:bookmarkStart w:id="5" w:name="_Hlk191992646"/>
      <w:r>
        <w:rPr>
          <w:rStyle w:val="csb52676cb"/>
          <w:rFonts w:ascii="Arial" w:eastAsia="Calibri" w:hAnsi="Arial" w:cs="Arial"/>
          <w:sz w:val="22"/>
          <w:szCs w:val="22"/>
          <w:u w:val="single"/>
        </w:rPr>
        <w:t>comprehensive</w:t>
      </w:r>
      <w:bookmarkEnd w:id="5"/>
      <w:r>
        <w:rPr>
          <w:rStyle w:val="csb52676cb"/>
          <w:rFonts w:ascii="Arial" w:eastAsia="Calibri" w:hAnsi="Arial" w:cs="Arial"/>
          <w:sz w:val="22"/>
          <w:szCs w:val="22"/>
          <w:u w:val="single"/>
        </w:rPr>
        <w:t xml:space="preserve"> community mental health center where the patient resides.</w:t>
      </w:r>
    </w:p>
    <w:p w14:paraId="3FC346CA"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(b) A temporary observation release automatically stays all other timeframes under this article. At the conclusion of the 120-day temporary observation release, if the individual is not readmitted, then the proceedings shall be dismissed.</w:t>
      </w:r>
    </w:p>
    <w:p w14:paraId="417F8E59"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 xml:space="preserve">(c) If a </w:t>
      </w:r>
      <w:r w:rsidRPr="003A6AC6">
        <w:rPr>
          <w:rStyle w:val="csb52676cb"/>
          <w:rFonts w:ascii="Arial" w:eastAsia="Calibri" w:hAnsi="Arial" w:cs="Arial"/>
          <w:sz w:val="22"/>
          <w:szCs w:val="22"/>
          <w:u w:val="single"/>
        </w:rPr>
        <w:t>comprehensive</w:t>
      </w:r>
      <w:r>
        <w:rPr>
          <w:rStyle w:val="csb52676cb"/>
          <w:rFonts w:ascii="Arial" w:eastAsia="Calibri" w:hAnsi="Arial" w:cs="Arial"/>
          <w:sz w:val="22"/>
          <w:szCs w:val="22"/>
          <w:u w:val="single"/>
        </w:rPr>
        <w:t xml:space="preserve"> community mental health center believes a patient is not complying with the terms of his or her treatment plan, or if the patient’s condition has deteriorated so that a least restrictive treatment option is no longer viable, then the </w:t>
      </w:r>
      <w:r w:rsidRPr="003A6AC6">
        <w:rPr>
          <w:rStyle w:val="csb52676cb"/>
          <w:rFonts w:ascii="Arial" w:eastAsia="Calibri" w:hAnsi="Arial" w:cs="Arial"/>
          <w:sz w:val="22"/>
          <w:szCs w:val="22"/>
          <w:u w:val="single"/>
        </w:rPr>
        <w:t xml:space="preserve">comprehensive </w:t>
      </w:r>
      <w:r>
        <w:rPr>
          <w:rStyle w:val="csb52676cb"/>
          <w:rFonts w:ascii="Arial" w:eastAsia="Calibri" w:hAnsi="Arial" w:cs="Arial"/>
          <w:sz w:val="22"/>
          <w:szCs w:val="22"/>
          <w:u w:val="single"/>
        </w:rPr>
        <w:t>community mental health center may request an assessment by the chief medical officer, or his or her designee, to verify the factual basis supporting the need to revoke the temporary release.</w:t>
      </w:r>
    </w:p>
    <w:p w14:paraId="5584B370"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(d) If revocation of the temporary release is appropriate, the chief medical officer at the designated state hospital shall prepare, in writing, recommendations and findings affirming that the patient is not in compliance with his or her treatment plan or that the patient’s condition has deteriorated so that a least restrictive treatment option is no longer viable and the conditions requiring the original commitment have returned. The chief medical officer shall also state that voluntary treatment options were presented and either declined or not viable and shall identify the inpatient mental health facility where the individual will be committed for treatment. The recommendations and findings shall be submitted to the court for ratification, and if ratified, shall require the sheriff to take the individual into custody and transport the individual directly to a inpatient mental health facility identified by the chief medical officer in the order.</w:t>
      </w:r>
    </w:p>
    <w:p w14:paraId="5EE4B7FC"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(e) The chief medical officer shall serve the ratified order revoking temporary release on the prosecuting attorney, the individual, and the individual’s guardian or attorney, or both, if applicable. The individual or the individual’s attorney may request a hearing after readmittance to determine whether revocation was appropriate.</w:t>
      </w:r>
      <w:r w:rsidRPr="00AC48C4">
        <w:rPr>
          <w:rStyle w:val="csb52676cb"/>
          <w:rFonts w:ascii="Arial" w:eastAsia="Calibri" w:hAnsi="Arial" w:cs="Arial"/>
          <w:sz w:val="22"/>
          <w:szCs w:val="22"/>
        </w:rPr>
        <w:t xml:space="preserve">  </w:t>
      </w:r>
    </w:p>
    <w:p w14:paraId="077338C2"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(f) Once an individual is readmitted to an inpatient mental health facility, all timeframes originally stayed by subsection (b) shall continue.</w:t>
      </w:r>
    </w:p>
    <w:p w14:paraId="6A5527C4" w14:textId="77777777" w:rsidR="00B46240" w:rsidRPr="007D3394"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(g) Nothing in this section shall limit an adult person from filing a new application for involuntary commitment against an individual under a temporary observation release, or otherwise prohibit medical or law enforcement intervention in a life-threatening situation.</w:t>
      </w:r>
    </w:p>
    <w:p w14:paraId="64B5E161" w14:textId="77777777" w:rsidR="00BE711C" w:rsidRDefault="00BE711C" w:rsidP="00B46240">
      <w:pPr>
        <w:pStyle w:val="SectionBody"/>
        <w:widowControl/>
        <w:sectPr w:rsidR="00BE711C" w:rsidSect="00B46240">
          <w:type w:val="continuous"/>
          <w:pgSz w:w="12240" w:h="15840" w:code="1"/>
          <w:pgMar w:top="1440" w:right="1440" w:bottom="1440" w:left="1440" w:header="720" w:footer="720" w:gutter="0"/>
          <w:lnNumType w:countBy="1" w:restart="newSection"/>
          <w:cols w:space="720"/>
          <w:titlePg/>
          <w:docGrid w:linePitch="360"/>
        </w:sectPr>
      </w:pPr>
      <w:bookmarkStart w:id="6" w:name="_Hlk219889747"/>
    </w:p>
    <w:p w14:paraId="0667B43B" w14:textId="77777777" w:rsidR="00BE711C" w:rsidRDefault="00BE711C" w:rsidP="0071134B">
      <w:pPr>
        <w:pStyle w:val="SectionHeading"/>
        <w:sectPr w:rsidR="00BE711C" w:rsidSect="00BE711C">
          <w:type w:val="continuous"/>
          <w:pgSz w:w="12240" w:h="15840" w:code="1"/>
          <w:pgMar w:top="1440" w:right="1440" w:bottom="1440" w:left="1440" w:header="720" w:footer="720" w:gutter="0"/>
          <w:lnNumType w:countBy="1" w:restart="newSection"/>
          <w:cols w:space="720"/>
          <w:titlePg/>
          <w:docGrid w:linePitch="360"/>
        </w:sectPr>
      </w:pPr>
      <w:r w:rsidRPr="00611FE3">
        <w:t>§27-5-4. Institution of final commitment proceedings; hearing requirements; release.</w:t>
      </w:r>
    </w:p>
    <w:p w14:paraId="5379E29F" w14:textId="5FFDDDFD" w:rsidR="00BE711C" w:rsidRPr="003D79B2" w:rsidRDefault="00BE711C" w:rsidP="0071134B">
      <w:pPr>
        <w:pStyle w:val="SectionBody"/>
        <w:rPr>
          <w:u w:val="single"/>
        </w:rPr>
      </w:pPr>
      <w:r w:rsidRPr="00611FE3">
        <w:t xml:space="preserve">(a) </w:t>
      </w:r>
      <w:r w:rsidRPr="00611FE3">
        <w:rPr>
          <w:iCs/>
        </w:rPr>
        <w:t>Involuntary commitment.</w:t>
      </w:r>
      <w:r w:rsidRPr="00611FE3">
        <w:t xml:space="preserve">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w:t>
      </w:r>
      <w:bookmarkStart w:id="7" w:name="_Hlk219893584"/>
      <w:r w:rsidRPr="00611FE3">
        <w:t>§</w:t>
      </w:r>
      <w:bookmarkEnd w:id="7"/>
      <w:r w:rsidRPr="00611FE3">
        <w:t xml:space="preserve">27-6A-1 </w:t>
      </w:r>
      <w:r w:rsidRPr="0071134B">
        <w:rPr>
          <w:i/>
          <w:iCs/>
        </w:rPr>
        <w:t>et seq</w:t>
      </w:r>
      <w:r w:rsidRPr="00611FE3">
        <w:t xml:space="preserve">. of this code shall be held by the circuit court of the county that has jurisdiction over the person for the criminal charges and such circuit court shall have jurisdiction over the involuntary final civil commitment of such person. </w:t>
      </w:r>
      <w:r w:rsidR="003D79B2" w:rsidRPr="003D79B2">
        <w:rPr>
          <w:u w:val="single"/>
        </w:rPr>
        <w:t>Final civil commitments of</w:t>
      </w:r>
      <w:r w:rsidR="003D79B2">
        <w:t xml:space="preserve"> </w:t>
      </w:r>
      <w:r w:rsidR="003D79B2" w:rsidRPr="003D79B2">
        <w:rPr>
          <w:u w:val="single"/>
        </w:rPr>
        <w:t xml:space="preserve">persons pursuant to §27-6A-1 </w:t>
      </w:r>
      <w:r w:rsidR="003D79B2" w:rsidRPr="003D79B2">
        <w:rPr>
          <w:i/>
          <w:iCs/>
          <w:u w:val="single"/>
        </w:rPr>
        <w:t>et seq.</w:t>
      </w:r>
      <w:r w:rsidR="003D79B2" w:rsidRPr="003D79B2">
        <w:rPr>
          <w:u w:val="single"/>
        </w:rPr>
        <w:t xml:space="preserve">, shall be done in accordance with a process to be developed by the Supreme Court of Appeals, the Prosecuting Attorney's Association, the Public Defender Services, Disability Rights of West Virginia, the Statewide Forensic Coordinator, and the Statewide Clinical Forensic Director to be implemented on or before September 1, 2026. </w:t>
      </w:r>
    </w:p>
    <w:p w14:paraId="05F7C788" w14:textId="6114F790" w:rsidR="00BE711C" w:rsidRPr="00611FE3" w:rsidRDefault="00BE711C" w:rsidP="0071134B">
      <w:pPr>
        <w:pStyle w:val="SectionBody"/>
      </w:pPr>
      <w:r w:rsidRPr="00611FE3">
        <w:t xml:space="preserve">(b) </w:t>
      </w:r>
      <w:r w:rsidRPr="00611FE3">
        <w:rPr>
          <w:iCs/>
        </w:rPr>
        <w:t>How final commitment proceedings are commenced</w:t>
      </w:r>
      <w:r w:rsidRPr="00611FE3">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71134B">
        <w:rPr>
          <w:i/>
          <w:iCs/>
        </w:rPr>
        <w:t>et seq</w:t>
      </w:r>
      <w:r w:rsidRPr="00611FE3">
        <w:t xml:space="preserve">. of this code </w:t>
      </w:r>
      <w:r w:rsidRPr="003D79B2">
        <w:rPr>
          <w:strike/>
        </w:rPr>
        <w:t>shall</w:t>
      </w:r>
      <w:r w:rsidRPr="00611FE3">
        <w:t xml:space="preserve"> </w:t>
      </w:r>
      <w:r w:rsidR="003D79B2" w:rsidRPr="003D79B2">
        <w:rPr>
          <w:u w:val="single"/>
        </w:rPr>
        <w:t>may</w:t>
      </w:r>
      <w:r w:rsidR="003D79B2">
        <w:t xml:space="preserve"> </w:t>
      </w:r>
      <w:r w:rsidRPr="00611FE3">
        <w:t>be commenced only upon the filing of a Certificate of the Licensed Certifier at the mental health facility where the person is currently committed</w:t>
      </w:r>
      <w:r w:rsidR="003D79B2">
        <w:t xml:space="preserve"> </w:t>
      </w:r>
      <w:r w:rsidR="003D79B2" w:rsidRPr="003D79B2">
        <w:rPr>
          <w:u w:val="single"/>
        </w:rPr>
        <w:t>unless otherwise directed by the presiding circuit court judge</w:t>
      </w:r>
      <w:r w:rsidRPr="00611FE3">
        <w:t xml:space="preserve">. </w:t>
      </w:r>
    </w:p>
    <w:p w14:paraId="0DAE50C0" w14:textId="77777777" w:rsidR="00BE711C" w:rsidRPr="00611FE3" w:rsidRDefault="00BE711C" w:rsidP="0071134B">
      <w:pPr>
        <w:pStyle w:val="SectionBody"/>
      </w:pPr>
      <w:r w:rsidRPr="00611FE3">
        <w:t xml:space="preserve">(c) </w:t>
      </w:r>
      <w:r w:rsidRPr="00611FE3">
        <w:rPr>
          <w:iCs/>
        </w:rPr>
        <w:t xml:space="preserve">Oath; contents of application; who may inspect application; when application cannot be filed. </w:t>
      </w:r>
      <w:r w:rsidRPr="00611FE3">
        <w:t>—</w:t>
      </w:r>
    </w:p>
    <w:p w14:paraId="735C8CE5" w14:textId="77777777" w:rsidR="00BE711C" w:rsidRPr="00611FE3" w:rsidRDefault="00BE711C" w:rsidP="0071134B">
      <w:pPr>
        <w:pStyle w:val="SectionBody"/>
      </w:pPr>
      <w:r w:rsidRPr="00611FE3">
        <w:t>(1) The person making the application shall do so under oath.</w:t>
      </w:r>
    </w:p>
    <w:p w14:paraId="40962168" w14:textId="77777777" w:rsidR="00BE711C" w:rsidRPr="00611FE3" w:rsidRDefault="00BE711C" w:rsidP="0071134B">
      <w:pPr>
        <w:pStyle w:val="SectionBody"/>
      </w:pPr>
      <w:r w:rsidRPr="00611FE3">
        <w:t xml:space="preserve">(2)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 </w:t>
      </w:r>
      <w:r w:rsidRPr="0071134B">
        <w:rPr>
          <w:i/>
          <w:iCs/>
        </w:rPr>
        <w:t>et seq</w:t>
      </w:r>
      <w:r w:rsidRPr="00611FE3">
        <w:t>. of this code, the applicant shall state in detail the recent overt acts upon which the clinical opinion is based.</w:t>
      </w:r>
    </w:p>
    <w:p w14:paraId="5A8C6221" w14:textId="77777777" w:rsidR="00BE711C" w:rsidRPr="00611FE3" w:rsidRDefault="00BE711C" w:rsidP="0071134B">
      <w:pPr>
        <w:pStyle w:val="SectionBody"/>
      </w:pPr>
      <w:r w:rsidRPr="00611FE3">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71134B">
        <w:rPr>
          <w:i/>
          <w:iCs/>
        </w:rPr>
        <w:t>et seq</w:t>
      </w:r>
      <w:r w:rsidRPr="00611FE3">
        <w:t>. of this code, and the sheriff of a county performing background investigations pursuant to</w:t>
      </w:r>
      <w:r w:rsidRPr="00611FE3">
        <w:rPr>
          <w:rFonts w:eastAsia="Times New Roman"/>
          <w:iCs/>
          <w:szCs w:val="27"/>
        </w:rPr>
        <w:t xml:space="preserve"> </w:t>
      </w:r>
      <w:r w:rsidRPr="00611FE3">
        <w:t>§61-7-1</w:t>
      </w:r>
      <w:r w:rsidRPr="00611FE3">
        <w:rPr>
          <w:iCs/>
        </w:rPr>
        <w:t xml:space="preserve"> </w:t>
      </w:r>
      <w:r w:rsidRPr="0071134B">
        <w:rPr>
          <w:i/>
        </w:rPr>
        <w:t>et seq</w:t>
      </w:r>
      <w:r w:rsidRPr="00611FE3">
        <w:rPr>
          <w:iCs/>
        </w:rPr>
        <w:t xml:space="preserve">. </w:t>
      </w:r>
      <w:r w:rsidRPr="00611FE3">
        <w:t>of this code. Disclosure may also be made to the prosecuting attorney and reviewing court in an action brought by the individual pursuant to §61-7A-5 of this code to regain firearm and ammunition rights.</w:t>
      </w:r>
    </w:p>
    <w:p w14:paraId="569D738A" w14:textId="77777777" w:rsidR="00BE711C" w:rsidRPr="00611FE3" w:rsidRDefault="00BE711C" w:rsidP="0071134B">
      <w:pPr>
        <w:pStyle w:val="SectionBody"/>
      </w:pPr>
      <w:r w:rsidRPr="00611FE3">
        <w:t>(4) Applications shall be denied for individuals as provided in §27-5-2(a) of this code.</w:t>
      </w:r>
    </w:p>
    <w:p w14:paraId="71665005" w14:textId="77777777" w:rsidR="00BE711C" w:rsidRPr="00611FE3" w:rsidRDefault="00BE711C" w:rsidP="0071134B">
      <w:pPr>
        <w:pStyle w:val="SectionBody"/>
      </w:pPr>
      <w:r w:rsidRPr="00611FE3">
        <w:t xml:space="preserve">(d) </w:t>
      </w:r>
      <w:r w:rsidRPr="00611FE3">
        <w:rPr>
          <w:iCs/>
        </w:rPr>
        <w:t>Certificate filed with application; contents of certificate; affidavit by applicant in place of certificate.</w:t>
      </w:r>
      <w:r w:rsidRPr="00611FE3">
        <w:t xml:space="preserve"> —</w:t>
      </w:r>
    </w:p>
    <w:p w14:paraId="7D18B651" w14:textId="77777777" w:rsidR="00BE711C" w:rsidRPr="00611FE3" w:rsidRDefault="00BE711C" w:rsidP="0071134B">
      <w:pPr>
        <w:pStyle w:val="SectionBody"/>
      </w:pPr>
      <w:r w:rsidRPr="00611FE3">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and requires continued commitment and treatment, and should be hospitalized.  Alternatively, the applicant shall file with his or her application the certificate of a physician or psychologist stating that in her or her opinion the individual has a substance use disorder,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and that any mere refusal by the individual to receive substance abuse services was not considered as evidence of lack of judgment with respect to the individual’s need for substance abuse services. Except for persons sought to be committed as provided in §27-6A-1 </w:t>
      </w:r>
      <w:r w:rsidRPr="0071134B">
        <w:rPr>
          <w:i/>
          <w:iCs/>
        </w:rPr>
        <w:t>et seq</w:t>
      </w:r>
      <w:r w:rsidRPr="00611FE3">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38172DD9" w14:textId="77777777" w:rsidR="00BE711C" w:rsidRPr="00611FE3" w:rsidRDefault="00BE711C" w:rsidP="0071134B">
      <w:pPr>
        <w:pStyle w:val="SectionBody"/>
      </w:pPr>
      <w:r w:rsidRPr="00611FE3">
        <w:t>(2) A certificate is not necessary when an affidavit is filed by the applicant showing facts and the individual has refused to submit to examination by a physician or a psychologist.</w:t>
      </w:r>
    </w:p>
    <w:p w14:paraId="6C46B160" w14:textId="77777777" w:rsidR="00BE711C" w:rsidRPr="00611FE3" w:rsidRDefault="00BE711C" w:rsidP="0071134B">
      <w:pPr>
        <w:pStyle w:val="SectionBody"/>
      </w:pPr>
      <w:r w:rsidRPr="00611FE3">
        <w:t xml:space="preserve">(e) </w:t>
      </w:r>
      <w:r w:rsidRPr="00611FE3">
        <w:rPr>
          <w:iCs/>
        </w:rPr>
        <w:t>Notice requirements; eight days’ notice required.</w:t>
      </w:r>
      <w:r w:rsidRPr="00611FE3">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6F0F9E04" w14:textId="77777777" w:rsidR="00BE711C" w:rsidRPr="00611FE3" w:rsidRDefault="00BE711C" w:rsidP="0071134B">
      <w:pPr>
        <w:pStyle w:val="SectionBody"/>
      </w:pPr>
      <w:r w:rsidRPr="00611FE3">
        <w:t>(1) To the individual;</w:t>
      </w:r>
    </w:p>
    <w:p w14:paraId="452E0041" w14:textId="77777777" w:rsidR="00BE711C" w:rsidRPr="00611FE3" w:rsidRDefault="00BE711C" w:rsidP="0071134B">
      <w:pPr>
        <w:pStyle w:val="SectionBody"/>
      </w:pPr>
      <w:r w:rsidRPr="00611FE3">
        <w:t>(2) To the applicant or applicants;</w:t>
      </w:r>
    </w:p>
    <w:p w14:paraId="10CCA0BF" w14:textId="77777777" w:rsidR="00BE711C" w:rsidRPr="00611FE3" w:rsidRDefault="00BE711C" w:rsidP="0071134B">
      <w:pPr>
        <w:pStyle w:val="SectionBody"/>
      </w:pPr>
      <w:r w:rsidRPr="00611FE3">
        <w:t>(3) To the individual’s spouse, one of the parents or guardians, or, if the individual does not have a spouse, parents or parent or guardian, to one of the individual’s adult next of kin if the next of kin is not the applicant;</w:t>
      </w:r>
    </w:p>
    <w:p w14:paraId="153F7EC7" w14:textId="21049625" w:rsidR="00BE711C" w:rsidRPr="00611FE3" w:rsidRDefault="00BE711C" w:rsidP="0071134B">
      <w:pPr>
        <w:pStyle w:val="SectionBody"/>
      </w:pPr>
      <w:r w:rsidRPr="00611FE3">
        <w:t xml:space="preserve">(4) To the </w:t>
      </w:r>
      <w:r w:rsidRPr="003D79B2">
        <w:rPr>
          <w:strike/>
        </w:rPr>
        <w:t>mental health authorities</w:t>
      </w:r>
      <w:r w:rsidRPr="00611FE3">
        <w:t xml:space="preserve"> </w:t>
      </w:r>
      <w:r w:rsidR="003D79B2" w:rsidRPr="003D79B2">
        <w:rPr>
          <w:u w:val="single"/>
        </w:rPr>
        <w:t xml:space="preserve">comprehensive community mental health center </w:t>
      </w:r>
      <w:r w:rsidRPr="00611FE3">
        <w:t>serving the area;</w:t>
      </w:r>
    </w:p>
    <w:p w14:paraId="3FEF6565" w14:textId="77777777" w:rsidR="00BE711C" w:rsidRPr="00611FE3" w:rsidRDefault="00BE711C" w:rsidP="0071134B">
      <w:pPr>
        <w:pStyle w:val="SectionBody"/>
      </w:pPr>
      <w:r w:rsidRPr="00611FE3">
        <w:t>(5) To the circuit court in the county of the individual’s residence if the hearing is to be held in a county other than that of the individual’s residence; and</w:t>
      </w:r>
    </w:p>
    <w:p w14:paraId="5E11AA02" w14:textId="77777777" w:rsidR="00BE711C" w:rsidRPr="00611FE3" w:rsidRDefault="00BE711C" w:rsidP="0071134B">
      <w:pPr>
        <w:pStyle w:val="SectionBody"/>
      </w:pPr>
      <w:r w:rsidRPr="00611FE3">
        <w:t>(6) To the prosecuting attorney of the county in which the hearing is to be held.</w:t>
      </w:r>
    </w:p>
    <w:p w14:paraId="66B3F228" w14:textId="77777777" w:rsidR="00BE711C" w:rsidRPr="00611FE3" w:rsidRDefault="00BE711C" w:rsidP="0071134B">
      <w:pPr>
        <w:pStyle w:val="SectionBody"/>
      </w:pPr>
      <w:r w:rsidRPr="00611FE3">
        <w:t>(f) The notice shall be served on the individual by personal service of process not less than eight days prior to the date of the hearing and shall specify:</w:t>
      </w:r>
    </w:p>
    <w:p w14:paraId="205DC3CC" w14:textId="77777777" w:rsidR="00BE711C" w:rsidRPr="00611FE3" w:rsidRDefault="00BE711C" w:rsidP="0071134B">
      <w:pPr>
        <w:pStyle w:val="SectionBody"/>
      </w:pPr>
      <w:r w:rsidRPr="00611FE3">
        <w:t>(1) The nature of the charges against the individual;</w:t>
      </w:r>
    </w:p>
    <w:p w14:paraId="482D25BA" w14:textId="77777777" w:rsidR="00BE711C" w:rsidRPr="00611FE3" w:rsidRDefault="00BE711C" w:rsidP="0071134B">
      <w:pPr>
        <w:pStyle w:val="SectionBody"/>
      </w:pPr>
      <w:r w:rsidRPr="00611FE3">
        <w:t>(2) The facts underlying and supporting the application of involuntary commitment;</w:t>
      </w:r>
    </w:p>
    <w:p w14:paraId="070D2864" w14:textId="77777777" w:rsidR="00BE711C" w:rsidRPr="00611FE3" w:rsidRDefault="00BE711C" w:rsidP="0071134B">
      <w:pPr>
        <w:pStyle w:val="SectionBody"/>
      </w:pPr>
      <w:r w:rsidRPr="00611FE3">
        <w:t>(3) The right to have counsel appointed;</w:t>
      </w:r>
    </w:p>
    <w:p w14:paraId="1ED3334F" w14:textId="77777777" w:rsidR="00BE711C" w:rsidRPr="00611FE3" w:rsidRDefault="00BE711C" w:rsidP="0071134B">
      <w:pPr>
        <w:pStyle w:val="SectionBody"/>
      </w:pPr>
      <w:r w:rsidRPr="00611FE3">
        <w:t>(4) The right to consult with and be represented by counsel at every stage of the proceedings; and</w:t>
      </w:r>
    </w:p>
    <w:p w14:paraId="27643345" w14:textId="77777777" w:rsidR="00BE711C" w:rsidRPr="00611FE3" w:rsidRDefault="00BE711C" w:rsidP="0071134B">
      <w:pPr>
        <w:pStyle w:val="SectionBody"/>
      </w:pPr>
      <w:r w:rsidRPr="00611FE3">
        <w:t>(5) The time and place of the hearing.</w:t>
      </w:r>
    </w:p>
    <w:p w14:paraId="4A0FA22D" w14:textId="77777777" w:rsidR="00BE711C" w:rsidRPr="00611FE3" w:rsidRDefault="00BE711C" w:rsidP="0071134B">
      <w:pPr>
        <w:pStyle w:val="SectionBody"/>
      </w:pPr>
      <w:r w:rsidRPr="00611FE3">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54CD7675" w14:textId="58D5C027" w:rsidR="00BE711C" w:rsidRPr="00611FE3" w:rsidRDefault="00BE711C" w:rsidP="0071134B">
      <w:pPr>
        <w:pStyle w:val="SectionBody"/>
      </w:pPr>
      <w:r w:rsidRPr="00611FE3">
        <w:t xml:space="preserve">(g) </w:t>
      </w:r>
      <w:r w:rsidRPr="00611FE3">
        <w:rPr>
          <w:iCs/>
        </w:rPr>
        <w:t xml:space="preserve">Examination of individual by court-appointed physician, psychologist, </w:t>
      </w:r>
      <w:r w:rsidR="003D79B2" w:rsidRPr="003D79B2">
        <w:rPr>
          <w:iCs/>
          <w:u w:val="single"/>
        </w:rPr>
        <w:t>licensed professional counselor, licensed independent clinical social worker,</w:t>
      </w:r>
      <w:r w:rsidR="003D79B2">
        <w:rPr>
          <w:iCs/>
        </w:rPr>
        <w:t xml:space="preserve"> </w:t>
      </w:r>
      <w:r w:rsidRPr="003D79B2">
        <w:rPr>
          <w:iCs/>
        </w:rPr>
        <w:t>advanced</w:t>
      </w:r>
      <w:r w:rsidRPr="00611FE3">
        <w:rPr>
          <w:iCs/>
        </w:rPr>
        <w:t xml:space="preserve"> </w:t>
      </w:r>
      <w:r w:rsidR="003D79B2" w:rsidRPr="003D79B2">
        <w:rPr>
          <w:iCs/>
          <w:u w:val="single"/>
        </w:rPr>
        <w:t>practice registered</w:t>
      </w:r>
      <w:r w:rsidR="003D79B2">
        <w:rPr>
          <w:iCs/>
        </w:rPr>
        <w:t xml:space="preserve"> </w:t>
      </w:r>
      <w:r w:rsidRPr="00611FE3">
        <w:rPr>
          <w:iCs/>
        </w:rPr>
        <w:t>nurse</w:t>
      </w:r>
      <w:r w:rsidR="003D79B2">
        <w:rPr>
          <w:iCs/>
        </w:rPr>
        <w:t>,</w:t>
      </w:r>
      <w:r w:rsidRPr="00611FE3">
        <w:rPr>
          <w:iCs/>
        </w:rPr>
        <w:t xml:space="preserve"> </w:t>
      </w:r>
      <w:r w:rsidRPr="003D79B2">
        <w:rPr>
          <w:iCs/>
          <w:strike/>
        </w:rPr>
        <w:t>practitioner,</w:t>
      </w:r>
      <w:r w:rsidRPr="00611FE3">
        <w:rPr>
          <w:iCs/>
        </w:rPr>
        <w:t xml:space="preserve"> or physician assistant; custody for examination; dismissal of proceedings.</w:t>
      </w:r>
      <w:r w:rsidRPr="00611FE3">
        <w:t xml:space="preserve"> —</w:t>
      </w:r>
    </w:p>
    <w:p w14:paraId="694645BC" w14:textId="0DC3388A" w:rsidR="00BE711C" w:rsidRPr="00611FE3" w:rsidRDefault="00BE711C" w:rsidP="0071134B">
      <w:pPr>
        <w:pStyle w:val="SectionBody"/>
      </w:pPr>
      <w:r w:rsidRPr="00611FE3">
        <w:t xml:space="preserve">(1)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w:t>
      </w:r>
      <w:r w:rsidR="003D79B2" w:rsidRPr="003D79B2">
        <w:rPr>
          <w:u w:val="single"/>
        </w:rPr>
        <w:t>a licensed professional counselor, a licensed independent clinical social worker,</w:t>
      </w:r>
      <w:r w:rsidR="003D79B2">
        <w:t xml:space="preserve"> </w:t>
      </w:r>
      <w:r w:rsidRPr="00611FE3">
        <w:t xml:space="preserve">an advanced </w:t>
      </w:r>
      <w:r w:rsidR="003D79B2" w:rsidRPr="003D79B2">
        <w:rPr>
          <w:u w:val="single"/>
        </w:rPr>
        <w:t>practice registered</w:t>
      </w:r>
      <w:r w:rsidR="003D79B2">
        <w:t xml:space="preserve"> </w:t>
      </w:r>
      <w:r w:rsidRPr="00611FE3">
        <w:t>nurse</w:t>
      </w:r>
      <w:r w:rsidR="003D79B2">
        <w:t>,</w:t>
      </w:r>
      <w:r w:rsidRPr="00611FE3">
        <w:t xml:space="preserve"> </w:t>
      </w:r>
      <w:r w:rsidRPr="003D79B2">
        <w:rPr>
          <w:strike/>
        </w:rPr>
        <w:t>practitioner with psychiatric certification,</w:t>
      </w:r>
      <w:r w:rsidRPr="00611FE3">
        <w:t xml:space="preserve"> or a physician assistant </w:t>
      </w:r>
      <w:r w:rsidRPr="003D79B2">
        <w:rPr>
          <w:strike/>
        </w:rPr>
        <w:t>with advanced duties in psychiatric medicine</w:t>
      </w:r>
      <w:r w:rsidRPr="00611FE3">
        <w:t xml:space="preserv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47EE3854" w14:textId="6A843004" w:rsidR="00BE711C" w:rsidRPr="00611FE3" w:rsidRDefault="00BE711C" w:rsidP="0071134B">
      <w:pPr>
        <w:pStyle w:val="SectionBody"/>
      </w:pPr>
      <w:r w:rsidRPr="00611FE3">
        <w:t xml:space="preserve">(2) If the designated physician, psychologist, </w:t>
      </w:r>
      <w:r w:rsidR="003D79B2" w:rsidRPr="003D79B2">
        <w:rPr>
          <w:u w:val="single"/>
        </w:rPr>
        <w:t>licensed professional counselor, licensed clinical social worker,</w:t>
      </w:r>
      <w:r w:rsidR="003D79B2">
        <w:t xml:space="preserve"> </w:t>
      </w:r>
      <w:r w:rsidRPr="00611FE3">
        <w:t xml:space="preserve">advanced </w:t>
      </w:r>
      <w:r w:rsidR="003D79B2" w:rsidRPr="003D79B2">
        <w:rPr>
          <w:u w:val="single"/>
        </w:rPr>
        <w:t>practice registered</w:t>
      </w:r>
      <w:r w:rsidR="003D79B2">
        <w:t xml:space="preserve"> </w:t>
      </w:r>
      <w:r w:rsidRPr="00611FE3">
        <w:t>nurse</w:t>
      </w:r>
      <w:r w:rsidR="003D79B2">
        <w:t>,</w:t>
      </w:r>
      <w:r w:rsidRPr="00611FE3">
        <w:t xml:space="preserve"> </w:t>
      </w:r>
      <w:r w:rsidRPr="003D79B2">
        <w:rPr>
          <w:strike/>
        </w:rPr>
        <w:t>practitioner,</w:t>
      </w:r>
      <w:r w:rsidRPr="00611FE3">
        <w:t xml:space="preserve">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18F3D219" w14:textId="045E769E" w:rsidR="00BE711C" w:rsidRPr="00611FE3" w:rsidRDefault="00BE711C" w:rsidP="0071134B">
      <w:pPr>
        <w:pStyle w:val="SectionBody"/>
      </w:pPr>
      <w:r w:rsidRPr="00611FE3">
        <w:t xml:space="preserve">(3) If the reports of the appointed physician, psychologist, </w:t>
      </w:r>
      <w:r w:rsidR="00063EA6" w:rsidRPr="00063EA6">
        <w:rPr>
          <w:u w:val="single"/>
        </w:rPr>
        <w:t>licensed professional counselor, licensed independent clinical social worker, advance practice registered</w:t>
      </w:r>
      <w:r w:rsidR="00063EA6">
        <w:t xml:space="preserve"> </w:t>
      </w:r>
      <w:r w:rsidRPr="00611FE3">
        <w:t>nurse</w:t>
      </w:r>
      <w:r w:rsidR="00063EA6">
        <w:t xml:space="preserve">, </w:t>
      </w:r>
      <w:r w:rsidRPr="00063EA6">
        <w:rPr>
          <w:strike/>
        </w:rPr>
        <w:t>practitioner,</w:t>
      </w:r>
      <w:r w:rsidRPr="00611FE3">
        <w:t xml:space="preserve"> or physician assistant do not confirm that the individual is mentally ill or has a substance use disorder and might be harmful to self or others </w:t>
      </w:r>
      <w:r w:rsidRPr="00063EA6">
        <w:rPr>
          <w:strike/>
        </w:rPr>
        <w:t>or that the individual has a substance use disorder,</w:t>
      </w:r>
      <w:r w:rsidRPr="00611FE3">
        <w:t xml:space="preserve">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then the proceedings for involuntary hospitalization shall be dismissed: </w:t>
      </w:r>
      <w:r w:rsidRPr="0071134B">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w:t>
      </w:r>
    </w:p>
    <w:p w14:paraId="5CCFCBEB" w14:textId="77777777" w:rsidR="00BE711C" w:rsidRPr="00611FE3" w:rsidRDefault="00BE711C" w:rsidP="0071134B">
      <w:pPr>
        <w:pStyle w:val="SectionBody"/>
      </w:pPr>
      <w:r w:rsidRPr="00611FE3">
        <w:t xml:space="preserve">(h) </w:t>
      </w:r>
      <w:r w:rsidRPr="00611FE3">
        <w:rPr>
          <w:iCs/>
        </w:rPr>
        <w:t xml:space="preserve">Rights of the individual at the final commitment hearing; seven days’ notice to counsel required. </w:t>
      </w:r>
      <w:r w:rsidRPr="00611FE3">
        <w:t>—</w:t>
      </w:r>
    </w:p>
    <w:p w14:paraId="2ACED11C" w14:textId="77777777" w:rsidR="00BE711C" w:rsidRPr="00611FE3" w:rsidRDefault="00BE711C" w:rsidP="0071134B">
      <w:pPr>
        <w:pStyle w:val="SectionBody"/>
      </w:pPr>
      <w:r w:rsidRPr="00611FE3">
        <w:t>(1) The individual shall be present at the final commitment hearing, and he or she, the applicant and all persons entitled to notice of the hearing shall be afforded an opportunity to testify and to present and cross-examine witnesses.</w:t>
      </w:r>
    </w:p>
    <w:p w14:paraId="5B38F7BC" w14:textId="77777777" w:rsidR="00BE711C" w:rsidRPr="00611FE3" w:rsidRDefault="00BE711C" w:rsidP="0071134B">
      <w:pPr>
        <w:pStyle w:val="SectionBody"/>
      </w:pPr>
      <w:r w:rsidRPr="00611FE3">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3384DBF6" w14:textId="77777777" w:rsidR="00BE711C" w:rsidRPr="00611FE3" w:rsidRDefault="00BE711C" w:rsidP="0071134B">
      <w:pPr>
        <w:pStyle w:val="SectionBody"/>
      </w:pPr>
      <w:r w:rsidRPr="00611FE3">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0AF73F17" w14:textId="77777777" w:rsidR="00BE711C" w:rsidRPr="00611FE3" w:rsidRDefault="00BE711C" w:rsidP="0071134B">
      <w:pPr>
        <w:pStyle w:val="SectionBody"/>
      </w:pPr>
      <w:r w:rsidRPr="00611FE3">
        <w:t>(4) The individual may not be compelled to be a witness against himself or herself.</w:t>
      </w:r>
    </w:p>
    <w:p w14:paraId="4A3C1D36" w14:textId="77777777" w:rsidR="00BE711C" w:rsidRPr="00611FE3" w:rsidRDefault="00BE711C" w:rsidP="0071134B">
      <w:pPr>
        <w:pStyle w:val="SectionBody"/>
      </w:pPr>
      <w:r w:rsidRPr="00611FE3">
        <w:t xml:space="preserve">(i) </w:t>
      </w:r>
      <w:r w:rsidRPr="00611FE3">
        <w:rPr>
          <w:iCs/>
        </w:rPr>
        <w:t>Duties of counsel representing individual; payment of counsel representing indigent</w:t>
      </w:r>
      <w:r w:rsidRPr="00611FE3">
        <w:t>. —</w:t>
      </w:r>
    </w:p>
    <w:p w14:paraId="7F3981DF" w14:textId="77777777" w:rsidR="00BE711C" w:rsidRPr="00611FE3" w:rsidRDefault="00BE711C" w:rsidP="0071134B">
      <w:pPr>
        <w:pStyle w:val="SectionBody"/>
      </w:pPr>
      <w:r w:rsidRPr="00611FE3">
        <w:t>(1) Counsel representing an individual shall conduct a timely interview, make investigation, and secure appropriate witnesses, be present at the hearing, and protect the interests of the individual.</w:t>
      </w:r>
    </w:p>
    <w:p w14:paraId="5C383F5F" w14:textId="77777777" w:rsidR="00BE711C" w:rsidRPr="00611FE3" w:rsidRDefault="00BE711C" w:rsidP="0071134B">
      <w:pPr>
        <w:pStyle w:val="SectionBody"/>
      </w:pPr>
      <w:r w:rsidRPr="00611FE3">
        <w:t>(2) Counsel representing an individual is entitled to copies of all medical reports, psychiatric or otherwise.</w:t>
      </w:r>
    </w:p>
    <w:p w14:paraId="74E406FC" w14:textId="77777777" w:rsidR="00BE711C" w:rsidRPr="00611FE3" w:rsidRDefault="00BE711C" w:rsidP="0071134B">
      <w:pPr>
        <w:pStyle w:val="SectionBody"/>
      </w:pPr>
      <w:r w:rsidRPr="00611FE3">
        <w:t xml:space="preserve">(3) The circuit court, by order of record, may allow the attorney a reasonable fee not to exceed the amount allowed for attorneys in defense of needy persons as provided in §29-21-1 </w:t>
      </w:r>
      <w:r w:rsidRPr="0071134B">
        <w:rPr>
          <w:i/>
          <w:iCs/>
        </w:rPr>
        <w:t>et seq</w:t>
      </w:r>
      <w:r w:rsidRPr="00611FE3">
        <w:t>. of this code.</w:t>
      </w:r>
    </w:p>
    <w:p w14:paraId="6AECEBD4" w14:textId="77777777" w:rsidR="00BE711C" w:rsidRPr="00611FE3" w:rsidRDefault="00BE711C" w:rsidP="0071134B">
      <w:pPr>
        <w:pStyle w:val="SectionBody"/>
      </w:pPr>
      <w:r w:rsidRPr="00611FE3">
        <w:t xml:space="preserve">(j) </w:t>
      </w:r>
      <w:r w:rsidRPr="00611FE3">
        <w:rPr>
          <w:iCs/>
        </w:rPr>
        <w:t>Conduct of hearing; receipt of evidence; no evidentiary privilege; record of hearing.</w:t>
      </w:r>
      <w:r w:rsidRPr="00611FE3">
        <w:t xml:space="preserve"> —</w:t>
      </w:r>
    </w:p>
    <w:p w14:paraId="1E200EA4" w14:textId="77777777" w:rsidR="00BE711C" w:rsidRPr="00611FE3" w:rsidRDefault="00BE711C" w:rsidP="0071134B">
      <w:pPr>
        <w:pStyle w:val="SectionBody"/>
      </w:pPr>
      <w:r w:rsidRPr="00611FE3">
        <w:t>(1) The circuit court or mental hygiene commissioner shall hear evidence from all interested parties in chamber, including testimony from representatives of the community mental health facility.</w:t>
      </w:r>
    </w:p>
    <w:p w14:paraId="4EDE6F56" w14:textId="77777777" w:rsidR="00BE711C" w:rsidRPr="00611FE3" w:rsidRDefault="00BE711C" w:rsidP="0071134B">
      <w:pPr>
        <w:pStyle w:val="SectionBody"/>
      </w:pPr>
      <w:r w:rsidRPr="00611FE3">
        <w:t>(2) The circuit court or mental hygiene commissioner shall receive all relevant and material evidence which may be offered.</w:t>
      </w:r>
    </w:p>
    <w:p w14:paraId="46621434" w14:textId="77777777" w:rsidR="00BE711C" w:rsidRPr="00611FE3" w:rsidRDefault="00BE711C" w:rsidP="0071134B">
      <w:pPr>
        <w:pStyle w:val="SectionBody"/>
      </w:pPr>
      <w:r w:rsidRPr="00611FE3">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3BADE030" w14:textId="77777777" w:rsidR="00BE711C" w:rsidRPr="00611FE3" w:rsidRDefault="00BE711C" w:rsidP="0071134B">
      <w:pPr>
        <w:pStyle w:val="SectionBody"/>
      </w:pPr>
      <w:r w:rsidRPr="00611FE3">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187E6E5A" w14:textId="77777777" w:rsidR="00BE711C" w:rsidRPr="00611FE3" w:rsidRDefault="00BE711C" w:rsidP="0071134B">
      <w:pPr>
        <w:pStyle w:val="SectionBody"/>
      </w:pPr>
      <w:r w:rsidRPr="00611FE3">
        <w:t xml:space="preserve">(k) </w:t>
      </w:r>
      <w:r w:rsidRPr="00611FE3">
        <w:rPr>
          <w:iCs/>
        </w:rPr>
        <w:t>Requisite findings by the court.</w:t>
      </w:r>
      <w:r w:rsidRPr="00611FE3">
        <w:t xml:space="preserve"> —</w:t>
      </w:r>
    </w:p>
    <w:p w14:paraId="455C2F2A" w14:textId="77777777" w:rsidR="00BE711C" w:rsidRPr="00611FE3" w:rsidRDefault="00BE711C" w:rsidP="0071134B">
      <w:pPr>
        <w:pStyle w:val="SectionBody"/>
      </w:pPr>
      <w:r w:rsidRPr="00611FE3">
        <w:t>(1) Upon completion of the final commitment hearing and the evidence presented in the hearing, the circuit court or mental hygiene commissioner shall make findings as to the following based upon clear and convincing evidence:</w:t>
      </w:r>
    </w:p>
    <w:p w14:paraId="7C8A2822" w14:textId="77777777" w:rsidR="00BE711C" w:rsidRPr="00611FE3" w:rsidRDefault="00BE711C" w:rsidP="0071134B">
      <w:pPr>
        <w:pStyle w:val="SectionBody"/>
      </w:pPr>
      <w:r w:rsidRPr="00611FE3">
        <w:t xml:space="preserve">(A) Whether the individual is mentally ill or has a substance use disorder; </w:t>
      </w:r>
    </w:p>
    <w:p w14:paraId="5B32A44D" w14:textId="77777777" w:rsidR="00BE711C" w:rsidRPr="00611FE3" w:rsidRDefault="00BE711C" w:rsidP="0071134B">
      <w:pPr>
        <w:pStyle w:val="SectionBody"/>
      </w:pPr>
      <w:r w:rsidRPr="00611FE3">
        <w:t xml:space="preserve">(B) Whether, as a result of illness or substance use disorder, the individual is likely to cause serious harm to self or others if allowed to remain at liberty and requires continued commitment and treatment; or whether the individual has a substance use disorder,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w:t>
      </w:r>
      <w:r w:rsidRPr="0071134B">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 </w:t>
      </w:r>
    </w:p>
    <w:p w14:paraId="40D5F2DE" w14:textId="77777777" w:rsidR="00BE711C" w:rsidRPr="00611FE3" w:rsidRDefault="00BE711C" w:rsidP="0071134B">
      <w:pPr>
        <w:pStyle w:val="SectionBody"/>
      </w:pPr>
      <w:r w:rsidRPr="00611FE3">
        <w:t>(C) Whether the individual is a resident of the county in which the hearing is held or currently is a patient at a mental health facility in the county; and</w:t>
      </w:r>
    </w:p>
    <w:p w14:paraId="6AD300C4" w14:textId="77777777" w:rsidR="00BE711C" w:rsidRPr="00611FE3" w:rsidRDefault="00BE711C" w:rsidP="0071134B">
      <w:pPr>
        <w:pStyle w:val="SectionBody"/>
      </w:pPr>
      <w:r w:rsidRPr="00611FE3">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71134B">
        <w:rPr>
          <w:i/>
        </w:rPr>
        <w:t>Provided</w:t>
      </w:r>
      <w:r w:rsidRPr="00611FE3">
        <w:rPr>
          <w:iCs/>
        </w:rPr>
        <w:t>,</w:t>
      </w:r>
      <w:r w:rsidRPr="00611FE3">
        <w:t xml:space="preserve"> That for any commitment to a state hospital as defined by §27-1-6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3BD16267" w14:textId="77777777" w:rsidR="00BE711C" w:rsidRPr="00611FE3" w:rsidRDefault="00BE711C" w:rsidP="0071134B">
      <w:pPr>
        <w:pStyle w:val="SectionBody"/>
      </w:pPr>
      <w:r w:rsidRPr="00611FE3">
        <w:t>(2) The findings of fact shall be incorporated into the order entered by the circuit court and must be based upon clear, cogent, and convincing proof.</w:t>
      </w:r>
    </w:p>
    <w:p w14:paraId="6AB8E55A" w14:textId="77777777" w:rsidR="00BE711C" w:rsidRPr="00611FE3" w:rsidRDefault="00BE711C" w:rsidP="0071134B">
      <w:pPr>
        <w:pStyle w:val="SectionBody"/>
      </w:pPr>
      <w:r w:rsidRPr="00611FE3">
        <w:t xml:space="preserve">(l) </w:t>
      </w:r>
      <w:r w:rsidRPr="00611FE3">
        <w:rPr>
          <w:iCs/>
        </w:rPr>
        <w:t>Orders issued pursuant to final commitment hearing; entry of order; change in order of court; expiration of order.</w:t>
      </w:r>
      <w:r w:rsidRPr="00611FE3">
        <w:t xml:space="preserve"> —</w:t>
      </w:r>
    </w:p>
    <w:p w14:paraId="5243A907" w14:textId="29BAF190" w:rsidR="00BE711C" w:rsidRPr="00611FE3" w:rsidRDefault="00BE711C" w:rsidP="0071134B">
      <w:pPr>
        <w:pStyle w:val="SectionBody"/>
      </w:pPr>
      <w:r w:rsidRPr="00611FE3">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71134B">
        <w:rPr>
          <w:i/>
          <w:iCs/>
        </w:rPr>
        <w:t>et seq</w:t>
      </w:r>
      <w:r w:rsidRPr="00611FE3">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Department of Health Facilities and the comprehensive community mental health center or licensed behavioral health provider; and (iii) the individual’s clinical presentation no longer requires inpatient commitment, the chief medical officer shall provide written notice to the court of record and prosecuting attorney as provided in subdivision (2) of this subsection that the individual is suitable for discharge. </w:t>
      </w:r>
      <w:r w:rsidRPr="00063EA6">
        <w:rPr>
          <w:strike/>
        </w:rPr>
        <w:t>The</w:t>
      </w:r>
      <w:r w:rsidRPr="00611FE3">
        <w:t xml:space="preserve"> </w:t>
      </w:r>
      <w:r w:rsidR="00063EA6" w:rsidRPr="00063EA6">
        <w:rPr>
          <w:u w:val="single"/>
        </w:rPr>
        <w:t xml:space="preserve">For an individual committed pursuant to </w:t>
      </w:r>
      <w:r w:rsidR="00CA219A">
        <w:rPr>
          <w:rFonts w:cs="Arial"/>
          <w:u w:val="single"/>
        </w:rPr>
        <w:t>§</w:t>
      </w:r>
      <w:r w:rsidR="00063EA6" w:rsidRPr="00063EA6">
        <w:rPr>
          <w:u w:val="single"/>
        </w:rPr>
        <w:t>27-6A-3 of this code, the</w:t>
      </w:r>
      <w:r w:rsidR="00063EA6">
        <w:t xml:space="preserve"> </w:t>
      </w:r>
      <w:r w:rsidRPr="00611FE3">
        <w:t xml:space="preserve">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p>
    <w:p w14:paraId="08B84AA3" w14:textId="77777777" w:rsidR="00BE711C" w:rsidRPr="00063EA6" w:rsidRDefault="00BE711C" w:rsidP="0071134B">
      <w:pPr>
        <w:pStyle w:val="SectionBody"/>
        <w:rPr>
          <w:strike/>
        </w:rPr>
      </w:pPr>
      <w:r w:rsidRPr="00063EA6">
        <w:rPr>
          <w:strike/>
        </w:rPr>
        <w:t>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01CEAA2D" w14:textId="7BEA8DF3" w:rsidR="00063EA6" w:rsidRPr="00063EA6" w:rsidRDefault="00063EA6" w:rsidP="0071134B">
      <w:pPr>
        <w:pStyle w:val="SectionBody"/>
        <w:rPr>
          <w:u w:val="single"/>
        </w:rPr>
      </w:pPr>
      <w:r w:rsidRPr="00063EA6">
        <w:rPr>
          <w:u w:val="single"/>
        </w:rPr>
        <w:t>For persons who are not committed pursuant to §27-6A-3 of the code, if the chief medical officer determines that the individual requires commitment and treatment at the mental health facility or state hospital at any time for a period longer than 90 days, then the chief medical officer shall file a petition with the court and shall serve the petition on the prosecuting attorney, the individual, and the individual’s guardian or attorney, or both, if applicable. The court shall hold a hearing on the petition within 10 days. If the court determines that extended commitment and treatment is required, then the court shall enter an order authorizing up to an additional 90 days of commitment and treatment. At the conclusion of the additional commitment period, if the chief medical officer determines that the individual requires additional commitment and treatment at the mental health facility or state hospital, then a new petition for additional commitment and treatment is required. No individual may be civilly committed under this article for more than 120 days without a hearing to determine whether the individual continues to meet commitment criteria.</w:t>
      </w:r>
    </w:p>
    <w:p w14:paraId="21140192" w14:textId="25197270" w:rsidR="00BE711C" w:rsidRPr="00611FE3" w:rsidRDefault="00BE711C" w:rsidP="0071134B">
      <w:pPr>
        <w:pStyle w:val="SectionBody"/>
      </w:pPr>
      <w:r w:rsidRPr="00611FE3">
        <w:t xml:space="preserve">(2) </w:t>
      </w:r>
      <w:r w:rsidRPr="00063EA6">
        <w:rPr>
          <w:strike/>
        </w:rPr>
        <w:t>Notice to the court of record and prosecuting attorney shall be provided by personal service or certified mail, return receipt requested. The chief medical officer shall make</w:t>
      </w:r>
      <w:r w:rsidRPr="00611FE3">
        <w:t xml:space="preserve"> </w:t>
      </w:r>
      <w:r w:rsidR="00063EA6" w:rsidRPr="00063EA6">
        <w:rPr>
          <w:u w:val="single"/>
        </w:rPr>
        <w:t>In the petition, the chief medical officer shall include</w:t>
      </w:r>
      <w:r w:rsidR="00063EA6">
        <w:t xml:space="preserve"> </w:t>
      </w:r>
      <w:r w:rsidRPr="00611FE3">
        <w:t>the following findings:</w:t>
      </w:r>
    </w:p>
    <w:p w14:paraId="178CF3EA" w14:textId="77777777" w:rsidR="00BE711C" w:rsidRPr="00611FE3" w:rsidRDefault="00BE711C" w:rsidP="0071134B">
      <w:pPr>
        <w:pStyle w:val="SectionBody"/>
      </w:pPr>
      <w:r w:rsidRPr="00611FE3">
        <w:t>(A) Whether the individual has a mental illness or substance use disorder that does not require inpatient treatment, and the mental illness or serious emotional disturbance is in substantial remission;</w:t>
      </w:r>
    </w:p>
    <w:p w14:paraId="1576227D" w14:textId="77777777" w:rsidR="00BE711C" w:rsidRPr="00611FE3" w:rsidRDefault="00BE711C" w:rsidP="0071134B">
      <w:pPr>
        <w:pStyle w:val="SectionBody"/>
      </w:pPr>
      <w:r w:rsidRPr="00611FE3">
        <w:t xml:space="preserve">(B)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 or whether the individual has a substance use disorder,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w:t>
      </w:r>
      <w:r w:rsidRPr="0071134B">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 </w:t>
      </w:r>
    </w:p>
    <w:p w14:paraId="7015DE03" w14:textId="77777777" w:rsidR="00BE711C" w:rsidRPr="00611FE3" w:rsidRDefault="00BE711C" w:rsidP="0071134B">
      <w:pPr>
        <w:pStyle w:val="SectionBody"/>
      </w:pPr>
      <w:r w:rsidRPr="00611FE3">
        <w:t>(C) Whether the individual is likely to participate in outpatient treatment with a legal obligation to do so;</w:t>
      </w:r>
    </w:p>
    <w:p w14:paraId="11F319AC" w14:textId="77777777" w:rsidR="00BE711C" w:rsidRPr="00611FE3" w:rsidRDefault="00BE711C" w:rsidP="0071134B">
      <w:pPr>
        <w:pStyle w:val="SectionBody"/>
      </w:pPr>
      <w:r w:rsidRPr="00611FE3">
        <w:t xml:space="preserve">(D) Whether the individual is not likely to participate in outpatient treatment unless legally obligated to do so; </w:t>
      </w:r>
    </w:p>
    <w:p w14:paraId="362C8346" w14:textId="77777777" w:rsidR="00BE711C" w:rsidRPr="00611FE3" w:rsidRDefault="00BE711C" w:rsidP="0071134B">
      <w:pPr>
        <w:pStyle w:val="SectionBody"/>
      </w:pPr>
      <w:r w:rsidRPr="00611FE3">
        <w:t>(E) Whether the individual is capable of surviving safely in freedom by himself or herself or with the help of willing and responsible family members, guardian, or friends; and</w:t>
      </w:r>
    </w:p>
    <w:p w14:paraId="64B4D936" w14:textId="77777777" w:rsidR="00BE711C" w:rsidRPr="00611FE3" w:rsidRDefault="00BE711C" w:rsidP="0071134B">
      <w:pPr>
        <w:pStyle w:val="SectionBody"/>
      </w:pPr>
      <w:r w:rsidRPr="00611FE3">
        <w:t>(F) Whether mandatory outpatient treatment is a suitable, less restrictive alternative to ongoing commitment.</w:t>
      </w:r>
    </w:p>
    <w:p w14:paraId="08FDE315" w14:textId="77777777" w:rsidR="00BE711C" w:rsidRPr="00611FE3" w:rsidRDefault="00BE711C" w:rsidP="0071134B">
      <w:pPr>
        <w:pStyle w:val="SectionBody"/>
      </w:pPr>
      <w:r w:rsidRPr="00611FE3">
        <w:t>(3) The individual may not be detained in a mental health facility or state hospital for a period in excess of 10 days after a final commitment hearing pursuant to this section unless an order has been entered and received by the facility.</w:t>
      </w:r>
    </w:p>
    <w:p w14:paraId="0EFD56C7" w14:textId="77777777" w:rsidR="00BE711C" w:rsidRPr="00611FE3" w:rsidRDefault="00BE711C" w:rsidP="0071134B">
      <w:pPr>
        <w:pStyle w:val="SectionBody"/>
      </w:pPr>
      <w:r w:rsidRPr="00611FE3">
        <w:t>(4) An individual committed pursuant to §27-6A-3 of this code may be committed for the period he or she is determined by the court to remain an imminent danger to self or others.</w:t>
      </w:r>
    </w:p>
    <w:p w14:paraId="27F6C1F9" w14:textId="77777777" w:rsidR="00BE711C" w:rsidRPr="00063EA6" w:rsidRDefault="00BE711C" w:rsidP="0071134B">
      <w:pPr>
        <w:pStyle w:val="SectionBody"/>
        <w:rPr>
          <w:strike/>
        </w:rPr>
      </w:pPr>
      <w:r w:rsidRPr="00063EA6">
        <w:rPr>
          <w:strike/>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407C3158" w14:textId="77777777" w:rsidR="00BE711C" w:rsidRPr="00611FE3" w:rsidRDefault="00BE711C" w:rsidP="0071134B">
      <w:pPr>
        <w:pStyle w:val="SectionBody"/>
      </w:pPr>
      <w:r w:rsidRPr="00611FE3">
        <w:t xml:space="preserve">(m) </w:t>
      </w:r>
      <w:r w:rsidRPr="00611FE3">
        <w:rPr>
          <w:iCs/>
        </w:rPr>
        <w:t>Dismissal of proceedings.</w:t>
      </w:r>
      <w:r w:rsidRPr="00611FE3">
        <w:t xml:space="preserve"> — If the individual is discharged as provided in subsection (l) of this section, the circuit court or mental hygiene commissioner shall dismiss the proceedings.</w:t>
      </w:r>
    </w:p>
    <w:p w14:paraId="777DC62C" w14:textId="77777777" w:rsidR="00BE711C" w:rsidRPr="00611FE3" w:rsidRDefault="00BE711C" w:rsidP="0071134B">
      <w:pPr>
        <w:pStyle w:val="SectionBody"/>
      </w:pPr>
      <w:r w:rsidRPr="00611FE3">
        <w:t xml:space="preserve">(n) </w:t>
      </w:r>
      <w:r w:rsidRPr="00611FE3">
        <w:rPr>
          <w:iCs/>
        </w:rPr>
        <w:t>Immediate notification of order of hospitalization.</w:t>
      </w:r>
      <w:r w:rsidRPr="00611FE3">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2F287195" w14:textId="77777777" w:rsidR="00BE711C" w:rsidRPr="00877A19" w:rsidRDefault="00BE711C" w:rsidP="0071134B">
      <w:pPr>
        <w:pStyle w:val="SectionBody"/>
        <w:rPr>
          <w:strike/>
        </w:rPr>
      </w:pPr>
      <w:r w:rsidRPr="00877A19">
        <w:rPr>
          <w:strike/>
        </w:rPr>
        <w:t xml:space="preserve">(o) </w:t>
      </w:r>
      <w:r w:rsidRPr="00877A19">
        <w:rPr>
          <w:iCs/>
          <w:strike/>
        </w:rPr>
        <w:t>Consideration of transcript by circuit court of county of individual’s residence; order of hospitalization; execution of order.</w:t>
      </w:r>
      <w:r w:rsidRPr="00877A19">
        <w:rPr>
          <w:strike/>
        </w:rPr>
        <w:t xml:space="preserve"> —</w:t>
      </w:r>
    </w:p>
    <w:p w14:paraId="3D9A34AD" w14:textId="77777777" w:rsidR="00BE711C" w:rsidRPr="00877A19" w:rsidRDefault="00BE711C" w:rsidP="0071134B">
      <w:pPr>
        <w:pStyle w:val="SectionBody"/>
        <w:rPr>
          <w:strike/>
        </w:rPr>
      </w:pPr>
      <w:r w:rsidRPr="00877A19">
        <w:rPr>
          <w:strike/>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5FE398A1" w14:textId="77777777" w:rsidR="00BE711C" w:rsidRPr="00877A19" w:rsidRDefault="00BE711C" w:rsidP="0071134B">
      <w:pPr>
        <w:pStyle w:val="SectionBody"/>
        <w:rPr>
          <w:strike/>
        </w:rPr>
      </w:pPr>
      <w:r w:rsidRPr="00877A19">
        <w:rPr>
          <w:strike/>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396332C7" w14:textId="77777777" w:rsidR="00BE711C" w:rsidRPr="00877A19" w:rsidRDefault="00BE711C" w:rsidP="0071134B">
      <w:pPr>
        <w:pStyle w:val="SectionBody"/>
        <w:rPr>
          <w:strike/>
        </w:rPr>
      </w:pPr>
      <w:r w:rsidRPr="00877A19">
        <w:rPr>
          <w:strike/>
        </w:rPr>
        <w:t>(3) This order shall be transmitted immediately to the clerk of the circuit court of the county in which the hearing was held who shall execute the order promptly.</w:t>
      </w:r>
    </w:p>
    <w:p w14:paraId="2D9FD16A" w14:textId="6C0764CB" w:rsidR="00BE711C" w:rsidRPr="00611FE3" w:rsidRDefault="00BE711C" w:rsidP="0071134B">
      <w:pPr>
        <w:pStyle w:val="SectionBody"/>
      </w:pPr>
      <w:r w:rsidRPr="00877A19">
        <w:rPr>
          <w:strike/>
        </w:rPr>
        <w:t>(p)</w:t>
      </w:r>
      <w:r w:rsidRPr="00611FE3">
        <w:t xml:space="preserve"> </w:t>
      </w:r>
      <w:r w:rsidR="00877A19" w:rsidRPr="00877A19">
        <w:rPr>
          <w:u w:val="single"/>
        </w:rPr>
        <w:t>(o)</w:t>
      </w:r>
      <w:r w:rsidR="00877A19">
        <w:t xml:space="preserve"> </w:t>
      </w:r>
      <w:r w:rsidRPr="00611FE3">
        <w:rPr>
          <w:iCs/>
        </w:rPr>
        <w:t>Order of custody to responsible person.</w:t>
      </w:r>
      <w:r w:rsidRPr="00611FE3">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6731902B" w14:textId="252F326F" w:rsidR="00BE711C" w:rsidRPr="00611FE3" w:rsidRDefault="00BE711C" w:rsidP="0071134B">
      <w:pPr>
        <w:pStyle w:val="SectionBody"/>
      </w:pPr>
      <w:r w:rsidRPr="00877A19">
        <w:rPr>
          <w:strike/>
        </w:rPr>
        <w:t>(q)</w:t>
      </w:r>
      <w:r w:rsidRPr="00611FE3">
        <w:t xml:space="preserve"> </w:t>
      </w:r>
      <w:r w:rsidR="00877A19" w:rsidRPr="00877A19">
        <w:rPr>
          <w:u w:val="single"/>
        </w:rPr>
        <w:t>(p)</w:t>
      </w:r>
      <w:r w:rsidR="00877A19">
        <w:t xml:space="preserve"> </w:t>
      </w:r>
      <w:r w:rsidRPr="00611FE3">
        <w:rPr>
          <w:iCs/>
        </w:rPr>
        <w:t>Individual not a resident of this state.</w:t>
      </w:r>
      <w:r w:rsidRPr="00611FE3">
        <w:t xml:space="preserve"> — If the individual is found to be mentally ill or to have a substance use disorder by the circuit court or mental hygiene commissioner is a resident of another state, this information shall be immediately given to the Secretary of the Department of Health Facilities, or to his or her designee, who shall make appropriate arrangements for transfer of the individual to the state of his or her residence conditioned on the agreement of the individual, except as qualified by the interstate compact on mental health.</w:t>
      </w:r>
    </w:p>
    <w:p w14:paraId="7374B874" w14:textId="405C8682" w:rsidR="00BE711C" w:rsidRPr="00611FE3" w:rsidRDefault="00BE711C" w:rsidP="0071134B">
      <w:pPr>
        <w:pStyle w:val="SectionBody"/>
      </w:pPr>
      <w:r w:rsidRPr="00877A19">
        <w:rPr>
          <w:strike/>
        </w:rPr>
        <w:t>(r)</w:t>
      </w:r>
      <w:r w:rsidRPr="00611FE3">
        <w:rPr>
          <w:iCs/>
        </w:rPr>
        <w:t xml:space="preserve"> </w:t>
      </w:r>
      <w:r w:rsidR="00877A19" w:rsidRPr="00877A19">
        <w:rPr>
          <w:iCs/>
          <w:u w:val="single"/>
        </w:rPr>
        <w:t>(q)</w:t>
      </w:r>
      <w:r w:rsidR="00877A19">
        <w:rPr>
          <w:iCs/>
        </w:rPr>
        <w:t xml:space="preserve"> </w:t>
      </w:r>
      <w:r w:rsidRPr="00611FE3">
        <w:rPr>
          <w:iCs/>
        </w:rPr>
        <w:t>Report to the Secretary of the Department of Health Facilities.</w:t>
      </w:r>
      <w:r w:rsidRPr="00611FE3">
        <w:t xml:space="preserve"> —</w:t>
      </w:r>
    </w:p>
    <w:p w14:paraId="5FD53D7D" w14:textId="77777777" w:rsidR="00BE711C" w:rsidRPr="00611FE3" w:rsidRDefault="00BE711C" w:rsidP="0071134B">
      <w:pPr>
        <w:pStyle w:val="SectionBody"/>
      </w:pPr>
      <w:r w:rsidRPr="00611FE3">
        <w:t>(1) The chief medical officer of a mental health facility or state hospital admitting a patient pursuant to proceedings under this section shall immediately make a report of the admission to the Secretary of the Department of Health Facilities or to his or her designee.</w:t>
      </w:r>
    </w:p>
    <w:p w14:paraId="12A4CE49" w14:textId="77777777" w:rsidR="00BE711C" w:rsidRPr="00611FE3" w:rsidRDefault="00BE711C" w:rsidP="0071134B">
      <w:pPr>
        <w:pStyle w:val="SectionBody"/>
      </w:pPr>
      <w:r w:rsidRPr="00611FE3">
        <w:t>(2)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Facilities or to his or her designee of the failure to comply.</w:t>
      </w:r>
    </w:p>
    <w:p w14:paraId="578A933F" w14:textId="66F633DE" w:rsidR="00BE711C" w:rsidRPr="00611FE3" w:rsidRDefault="00BE711C" w:rsidP="0071134B">
      <w:pPr>
        <w:pStyle w:val="SectionBody"/>
      </w:pPr>
      <w:r w:rsidRPr="00877A19">
        <w:rPr>
          <w:strike/>
        </w:rPr>
        <w:t>(s)</w:t>
      </w:r>
      <w:r w:rsidR="00877A19">
        <w:t xml:space="preserve"> </w:t>
      </w:r>
      <w:r w:rsidR="00877A19" w:rsidRPr="00877A19">
        <w:rPr>
          <w:u w:val="single"/>
        </w:rPr>
        <w:t>(r)</w:t>
      </w:r>
      <w:r w:rsidR="00877A19">
        <w:t xml:space="preserve"> </w:t>
      </w:r>
      <w:r w:rsidRPr="00611FE3">
        <w:rPr>
          <w:iCs/>
        </w:rPr>
        <w:t>Payment of some expenses by the state; mental hygiene fund established; expenses paid by the county commission.</w:t>
      </w:r>
      <w:r w:rsidRPr="00611FE3">
        <w:t xml:space="preserve"> —</w:t>
      </w:r>
    </w:p>
    <w:p w14:paraId="7A3FB1B9" w14:textId="77777777" w:rsidR="00BE711C" w:rsidRPr="00611FE3" w:rsidRDefault="00BE711C" w:rsidP="0071134B">
      <w:pPr>
        <w:pStyle w:val="SectionBody"/>
      </w:pPr>
      <w:r w:rsidRPr="00611FE3">
        <w:t xml:space="preserve">(1) The state shall pay the commissioner’s fee and the court reporter fees that are not paid and reimbursed under §29-21-1 </w:t>
      </w:r>
      <w:r w:rsidRPr="0071134B">
        <w:rPr>
          <w:i/>
          <w:iCs/>
        </w:rPr>
        <w:t>et seq</w:t>
      </w:r>
      <w:r w:rsidRPr="00611FE3">
        <w:t>. of this code out of a special fund to be established within the Supreme Court of Appeals to be known as the Mental Hygiene Fund.</w:t>
      </w:r>
    </w:p>
    <w:p w14:paraId="7891FE3D" w14:textId="07DB67E8" w:rsidR="00BE711C" w:rsidRPr="00611FE3" w:rsidRDefault="00BE711C" w:rsidP="0071134B">
      <w:pPr>
        <w:pStyle w:val="SectionBody"/>
      </w:pPr>
      <w:r w:rsidRPr="00611FE3">
        <w:t xml:space="preserve">(2)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w:t>
      </w:r>
      <w:r w:rsidR="00877A19" w:rsidRPr="00877A19">
        <w:rPr>
          <w:u w:val="single"/>
        </w:rPr>
        <w:t>licensed professional counselor, licensed independent clinical social worker, advance practice registered nurse, physician assistant,</w:t>
      </w:r>
      <w:r w:rsidR="00877A19">
        <w:t xml:space="preserve"> </w:t>
      </w:r>
      <w:r w:rsidRPr="00611FE3">
        <w:t>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13D36A11" w14:textId="77777777" w:rsidR="00BE711C" w:rsidRPr="00611FE3" w:rsidRDefault="00BE711C" w:rsidP="0071134B">
      <w:pPr>
        <w:pStyle w:val="SectionBody"/>
      </w:pPr>
      <w:r w:rsidRPr="00611FE3">
        <w:t>(3) The Department of Health Facilities shall reimburse the sheriff, the Department of Corrections and Rehabilitation, or other law-enforcement agency for the actual costs related to transporting a patient who has been involuntary committed.</w:t>
      </w:r>
    </w:p>
    <w:p w14:paraId="3098C40D" w14:textId="3B78B25D" w:rsidR="00BE711C" w:rsidRPr="00611FE3" w:rsidRDefault="00BE711C" w:rsidP="0071134B">
      <w:pPr>
        <w:pStyle w:val="SectionBody"/>
      </w:pPr>
      <w:r w:rsidRPr="00877A19">
        <w:rPr>
          <w:strike/>
        </w:rPr>
        <w:t>(t)</w:t>
      </w:r>
      <w:r w:rsidRPr="00611FE3">
        <w:t xml:space="preserve"> </w:t>
      </w:r>
      <w:r w:rsidR="00877A19" w:rsidRPr="00877A19">
        <w:rPr>
          <w:u w:val="single"/>
        </w:rPr>
        <w:t>(s)</w:t>
      </w:r>
      <w:r w:rsidR="00877A19">
        <w:t xml:space="preserve"> </w:t>
      </w:r>
      <w:r w:rsidRPr="00611FE3">
        <w:rPr>
          <w:iCs/>
        </w:rPr>
        <w:t>Completion of substance use disorder rehabilitation program</w:t>
      </w:r>
      <w:r w:rsidRPr="00611FE3">
        <w:t>. —</w:t>
      </w:r>
    </w:p>
    <w:p w14:paraId="6FA5F133" w14:textId="77777777" w:rsidR="00BE711C" w:rsidRPr="00611FE3" w:rsidRDefault="00BE711C" w:rsidP="0071134B">
      <w:pPr>
        <w:pStyle w:val="SectionBody"/>
      </w:pPr>
      <w:r w:rsidRPr="00611FE3">
        <w:t xml:space="preserve">(1) An individual involuntarily committed on the basis of a substance use disorder who completes a substance use rehabilitation treatment program pursuant to the provisions of §27-2-1 </w:t>
      </w:r>
      <w:r w:rsidRPr="0071134B">
        <w:rPr>
          <w:i/>
          <w:iCs/>
        </w:rPr>
        <w:t>et seq</w:t>
      </w:r>
      <w:r w:rsidRPr="00611FE3">
        <w:t xml:space="preserve">. of this code shall not be considered “a person adjudicated to be mentally defective” or “having had a prior involuntary commitment to a mental institution” for purposes of firearm possession under §61-7A-1 </w:t>
      </w:r>
      <w:r w:rsidRPr="0071134B">
        <w:rPr>
          <w:i/>
          <w:iCs/>
        </w:rPr>
        <w:t>et seq</w:t>
      </w:r>
      <w:r w:rsidRPr="00611FE3">
        <w:t>. of this code.</w:t>
      </w:r>
    </w:p>
    <w:p w14:paraId="4C23207F" w14:textId="14443077" w:rsidR="00BE711C" w:rsidRPr="00611FE3" w:rsidRDefault="00BE711C" w:rsidP="0071134B">
      <w:pPr>
        <w:pStyle w:val="SectionBody"/>
      </w:pPr>
      <w:r w:rsidRPr="00611FE3">
        <w:t xml:space="preserve">(2) An individual </w:t>
      </w:r>
      <w:r w:rsidRPr="00877A19">
        <w:rPr>
          <w:strike/>
        </w:rPr>
        <w:t>involuntary</w:t>
      </w:r>
      <w:r w:rsidRPr="00611FE3">
        <w:t xml:space="preserve"> </w:t>
      </w:r>
      <w:r w:rsidR="00877A19" w:rsidRPr="00877A19">
        <w:rPr>
          <w:u w:val="single"/>
        </w:rPr>
        <w:t>involuntarily</w:t>
      </w:r>
      <w:r w:rsidR="00877A19">
        <w:t xml:space="preserve"> </w:t>
      </w:r>
      <w:r w:rsidRPr="00611FE3">
        <w:t>committed on the basis of a substance use disorder who completes an outpatient or inpatient substance use rehabilitation treatment program may petition the Administrator of the Supreme Court of Appeals or the Superintendent of the West Virginia State Police to have his or her name removed from the central state mental health registry.</w:t>
      </w:r>
    </w:p>
    <w:p w14:paraId="7AA2826C" w14:textId="7B032DF7" w:rsidR="00BE711C" w:rsidRDefault="00BE711C" w:rsidP="0071134B">
      <w:pPr>
        <w:pStyle w:val="SectionBody"/>
      </w:pPr>
      <w:r w:rsidRPr="00877A19">
        <w:rPr>
          <w:strike/>
        </w:rPr>
        <w:t>(u)</w:t>
      </w:r>
      <w:r w:rsidRPr="00611FE3">
        <w:t xml:space="preserve"> </w:t>
      </w:r>
      <w:r w:rsidR="00877A19" w:rsidRPr="00877A19">
        <w:rPr>
          <w:u w:val="single"/>
        </w:rPr>
        <w:t>(t)</w:t>
      </w:r>
      <w:r w:rsidR="00877A19">
        <w:t xml:space="preserve"> </w:t>
      </w:r>
      <w:r w:rsidRPr="00611FE3">
        <w:t>The Supreme Court of Appeals is requested to promulgate rules to implement the amendments made to this section during the 2025 regular session of the Legislature.</w:t>
      </w:r>
    </w:p>
    <w:p w14:paraId="0A8EA783" w14:textId="77777777" w:rsidR="00BE711C" w:rsidRDefault="00BE711C" w:rsidP="00B46240">
      <w:pPr>
        <w:pStyle w:val="SectionBody"/>
        <w:widowControl/>
        <w:sectPr w:rsidR="00BE711C" w:rsidSect="00B46240">
          <w:type w:val="continuous"/>
          <w:pgSz w:w="12240" w:h="15840" w:code="1"/>
          <w:pgMar w:top="1440" w:right="1440" w:bottom="1440" w:left="1440" w:header="720" w:footer="720" w:gutter="0"/>
          <w:lnNumType w:countBy="1" w:restart="newSection"/>
          <w:cols w:space="720"/>
          <w:titlePg/>
          <w:docGrid w:linePitch="360"/>
        </w:sectPr>
      </w:pPr>
    </w:p>
    <w:bookmarkEnd w:id="6"/>
    <w:p w14:paraId="1AB50879" w14:textId="77777777" w:rsidR="00B46240" w:rsidRPr="00877A19" w:rsidRDefault="00B46240" w:rsidP="00877A19">
      <w:pPr>
        <w:pStyle w:val="ArticleHeading"/>
        <w:rPr>
          <w:u w:val="single"/>
        </w:rPr>
        <w:sectPr w:rsidR="00B46240" w:rsidRPr="00877A19" w:rsidSect="00B46240">
          <w:type w:val="continuous"/>
          <w:pgSz w:w="12240" w:h="15840" w:code="1"/>
          <w:pgMar w:top="1440" w:right="1440" w:bottom="1440" w:left="1440" w:header="720" w:footer="720" w:gutter="0"/>
          <w:lnNumType w:countBy="1" w:restart="newSection"/>
          <w:cols w:space="720"/>
          <w:titlePg/>
          <w:docGrid w:linePitch="360"/>
        </w:sectPr>
      </w:pPr>
      <w:r w:rsidRPr="00877A19">
        <w:rPr>
          <w:u w:val="single"/>
        </w:rPr>
        <w:t>ARTICLE 5A mental hygiene reform act.</w:t>
      </w:r>
    </w:p>
    <w:p w14:paraId="2E12C959" w14:textId="77777777" w:rsidR="00B46240" w:rsidRDefault="00B46240" w:rsidP="00B46240">
      <w:pPr>
        <w:pStyle w:val="SectionHeading"/>
        <w:widowControl/>
        <w:rPr>
          <w:color w:val="auto"/>
          <w:u w:val="single"/>
        </w:rPr>
        <w:sectPr w:rsidR="00B46240" w:rsidSect="00B46240">
          <w:headerReference w:type="even" r:id="rId20"/>
          <w:footerReference w:type="even" r:id="rId21"/>
          <w:type w:val="continuous"/>
          <w:pgSz w:w="12240" w:h="15840" w:code="1"/>
          <w:pgMar w:top="1440" w:right="1440" w:bottom="1440" w:left="1440" w:header="720" w:footer="720" w:gutter="0"/>
          <w:lnNumType w:countBy="1" w:restart="newSection"/>
          <w:cols w:space="720"/>
          <w:titlePg/>
          <w:docGrid w:linePitch="360"/>
        </w:sectPr>
      </w:pPr>
      <w:bookmarkStart w:id="8" w:name="_Hlk155735245"/>
      <w:r w:rsidRPr="0034719E">
        <w:rPr>
          <w:rFonts w:cs="Arial"/>
          <w:color w:val="auto"/>
          <w:u w:val="single"/>
        </w:rPr>
        <w:t>§27-5A-1</w:t>
      </w:r>
      <w:bookmarkEnd w:id="8"/>
      <w:r w:rsidRPr="0034719E">
        <w:rPr>
          <w:color w:val="auto"/>
          <w:u w:val="single"/>
        </w:rPr>
        <w:t>. Restructure of Mental Hygiene Commissioner System</w:t>
      </w:r>
      <w:r>
        <w:rPr>
          <w:color w:val="auto"/>
          <w:u w:val="single"/>
        </w:rPr>
        <w:t>.</w:t>
      </w:r>
    </w:p>
    <w:p w14:paraId="21C3286F"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(a) The Supreme Court of Appeals may employ full-time mental hygiene commissioners with statewide jurisdiction who shall primarily serve in specified regions. Each full-time commissioner shall be selected, appointed, compensated, and supervised by the Supreme Court of Appeals, shall serve at the Court's pleasure, and shall serve in any region ordered by the Court. Full-time mental hygiene commissioners shall be persons of good standing in their profession and they shall, before assuming the duties of a commissioner, take the oath required of other special commissioners as provided in §6-1-1</w:t>
      </w:r>
      <w:r w:rsidRPr="002E104A">
        <w:rPr>
          <w:rStyle w:val="csb52676cb"/>
          <w:rFonts w:ascii="Arial" w:eastAsia="Calibri" w:hAnsi="Arial" w:cs="Arial"/>
          <w:i/>
          <w:sz w:val="22"/>
          <w:szCs w:val="22"/>
          <w:u w:val="single"/>
        </w:rPr>
        <w:t xml:space="preserve"> et seq. </w:t>
      </w:r>
      <w:r>
        <w:rPr>
          <w:rStyle w:val="csb52676cb"/>
          <w:rFonts w:ascii="Arial" w:eastAsia="Calibri" w:hAnsi="Arial" w:cs="Arial"/>
          <w:sz w:val="22"/>
          <w:szCs w:val="22"/>
          <w:u w:val="single"/>
        </w:rPr>
        <w:t>of this code. The Court may also employ administrative staff to support the regional mental hygiene system in its discretion.</w:t>
      </w:r>
    </w:p>
    <w:p w14:paraId="56F300A4"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(b) The Supreme Court of Appeals may establish mental hygiene regions. Once a mental health region is established and staffed by the Supreme Court, a chief circuit judge may no longer appoint mental hygiene commissioners within a county included in that region, all existing appointments of commissioners within that region expire, and magistrates may not preside over mental hygiene proceedings within that region.</w:t>
      </w:r>
    </w:p>
    <w:p w14:paraId="436C7702"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(c) A mental hygiene commissioner employed by the Supreme Court shall be a competent attorney and shall receive training from the Administrative Office of the Supreme Court prior to presiding over proceedings. Training topics shall include acute psychiatric cases, geriatrics, developmental disabilities, and substance abuse.</w:t>
      </w:r>
    </w:p>
    <w:p w14:paraId="331E62FE" w14:textId="77777777" w:rsidR="00B46240"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(d)  Mental hygiene commissioners employed by the Supreme Court of Appeals shall work a schedule that provides uniform and continuous coverage in each region, including afterhours, weekends, and holidays.</w:t>
      </w:r>
    </w:p>
    <w:p w14:paraId="2FC866E4" w14:textId="77777777" w:rsidR="00B46240" w:rsidRPr="009C4FA6" w:rsidRDefault="00B46240" w:rsidP="00B46240">
      <w:pPr>
        <w:pStyle w:val="cs2651138b"/>
        <w:spacing w:before="0" w:beforeAutospacing="0" w:after="0" w:afterAutospacing="0" w:line="480" w:lineRule="auto"/>
        <w:ind w:firstLine="720"/>
        <w:jc w:val="both"/>
        <w:rPr>
          <w:color w:val="000000"/>
          <w:sz w:val="27"/>
          <w:szCs w:val="27"/>
        </w:rPr>
      </w:pPr>
      <w:r>
        <w:rPr>
          <w:rStyle w:val="csb52676cb"/>
          <w:rFonts w:ascii="Arial" w:eastAsia="Calibri" w:hAnsi="Arial" w:cs="Arial"/>
          <w:sz w:val="22"/>
          <w:szCs w:val="22"/>
          <w:u w:val="single"/>
        </w:rPr>
        <w:t>(e) If the Supreme Court of Appeals implements mental hygiene regions statewide, the provisions of §27-5-1 of this code regarding appointment and supervision of mental hygiene commissioners by circuit judges, or compensation shall no longer apply. </w:t>
      </w:r>
    </w:p>
    <w:p w14:paraId="362010A5" w14:textId="77777777" w:rsidR="00B46240" w:rsidRDefault="00B46240" w:rsidP="00B46240">
      <w:pPr>
        <w:pStyle w:val="SectionHeading"/>
        <w:widowControl/>
        <w:rPr>
          <w:color w:val="auto"/>
          <w:u w:val="single"/>
        </w:rPr>
        <w:sectPr w:rsidR="00B46240" w:rsidSect="00B46240">
          <w:type w:val="continuous"/>
          <w:pgSz w:w="12240" w:h="15840" w:code="1"/>
          <w:pgMar w:top="1440" w:right="1440" w:bottom="1440" w:left="1440" w:header="720" w:footer="720" w:gutter="0"/>
          <w:lnNumType w:countBy="1" w:restart="newSection"/>
          <w:cols w:space="720"/>
          <w:titlePg/>
          <w:docGrid w:linePitch="360"/>
        </w:sectPr>
      </w:pPr>
      <w:bookmarkStart w:id="9" w:name="_Hlk155735254"/>
      <w:r w:rsidRPr="0034719E">
        <w:rPr>
          <w:color w:val="auto"/>
          <w:u w:val="single"/>
        </w:rPr>
        <w:t xml:space="preserve">§27-5A-2 </w:t>
      </w:r>
      <w:bookmarkEnd w:id="9"/>
      <w:r w:rsidRPr="0034719E">
        <w:rPr>
          <w:color w:val="auto"/>
          <w:u w:val="single"/>
        </w:rPr>
        <w:t>Hearings by videoconference.</w:t>
      </w:r>
    </w:p>
    <w:p w14:paraId="072B5F4A" w14:textId="77777777" w:rsidR="00B46240" w:rsidRPr="00772D9E" w:rsidRDefault="00B46240" w:rsidP="00B46240">
      <w:pPr>
        <w:pStyle w:val="SectionBody"/>
        <w:widowControl/>
        <w:rPr>
          <w:rFonts w:cs="Arial"/>
          <w:color w:val="auto"/>
          <w:u w:val="single"/>
        </w:rPr>
      </w:pPr>
      <w:r>
        <w:rPr>
          <w:rFonts w:cs="Arial"/>
          <w:u w:val="single"/>
        </w:rPr>
        <w:t xml:space="preserve">All evaluations and hearings in mental hygiene proceedings may be conducted by videoconferencing technology unless a mental hygiene commissioner orders an in-person evaluation or proceeding. A comprehensive community mental health center, sheriff's department, and regional jail shall provide technology that complies with Supreme Court of Appeals specifications to ensure meaningful interactions between a mental hygiene commissioner, respondent, witnesses, and </w:t>
      </w:r>
      <w:r w:rsidRPr="00772D9E">
        <w:rPr>
          <w:rFonts w:cs="Arial"/>
          <w:u w:val="single"/>
        </w:rPr>
        <w:t>evaluators during evaluations and proceedings, so that a respondent’s due process rights are protected.  </w:t>
      </w:r>
    </w:p>
    <w:p w14:paraId="25F34917" w14:textId="77777777" w:rsidR="00B46240" w:rsidRDefault="00B46240" w:rsidP="00B46240">
      <w:pPr>
        <w:pStyle w:val="SectionHeading"/>
        <w:widowControl/>
        <w:rPr>
          <w:rFonts w:cs="Arial"/>
          <w:color w:val="auto"/>
          <w:u w:val="single"/>
        </w:rPr>
        <w:sectPr w:rsidR="00B46240" w:rsidSect="00B46240">
          <w:footerReference w:type="default" r:id="rId22"/>
          <w:type w:val="continuous"/>
          <w:pgSz w:w="12240" w:h="15840" w:code="1"/>
          <w:pgMar w:top="1440" w:right="1440" w:bottom="1440" w:left="1440" w:header="720" w:footer="720" w:gutter="0"/>
          <w:lnNumType w:countBy="1" w:restart="newSection"/>
          <w:cols w:space="720"/>
          <w:titlePg/>
          <w:docGrid w:linePitch="360"/>
        </w:sectPr>
      </w:pPr>
      <w:bookmarkStart w:id="10" w:name="_Hlk155735260"/>
      <w:r w:rsidRPr="00772D9E">
        <w:rPr>
          <w:rFonts w:cs="Arial"/>
          <w:color w:val="auto"/>
          <w:u w:val="single"/>
        </w:rPr>
        <w:t>§27-5A-3</w:t>
      </w:r>
      <w:bookmarkEnd w:id="10"/>
      <w:r w:rsidRPr="00772D9E">
        <w:rPr>
          <w:rFonts w:cs="Arial"/>
          <w:color w:val="auto"/>
          <w:u w:val="single"/>
        </w:rPr>
        <w:t>. Statewide availability of mental health evaluators.</w:t>
      </w:r>
    </w:p>
    <w:p w14:paraId="0147BB78" w14:textId="77777777" w:rsidR="00B46240" w:rsidRPr="00772D9E" w:rsidRDefault="00B46240" w:rsidP="00B46240">
      <w:pPr>
        <w:pStyle w:val="cs2651138b"/>
        <w:spacing w:before="0" w:beforeAutospacing="0" w:after="0" w:afterAutospacing="0" w:line="480" w:lineRule="auto"/>
        <w:ind w:firstLine="720"/>
        <w:jc w:val="both"/>
        <w:rPr>
          <w:rFonts w:ascii="Arial" w:hAnsi="Arial" w:cs="Arial"/>
          <w:color w:val="000000"/>
          <w:sz w:val="27"/>
          <w:szCs w:val="27"/>
        </w:rPr>
      </w:pPr>
      <w:r w:rsidRPr="00772D9E">
        <w:rPr>
          <w:rFonts w:ascii="Arial" w:hAnsi="Arial" w:cs="Arial"/>
          <w:u w:val="single"/>
        </w:rPr>
        <w:t xml:space="preserve">(a) </w:t>
      </w:r>
      <w:r w:rsidRPr="00772D9E">
        <w:rPr>
          <w:rStyle w:val="csb52676cb"/>
          <w:rFonts w:ascii="Arial" w:eastAsia="Calibri" w:hAnsi="Arial" w:cs="Arial"/>
          <w:sz w:val="22"/>
          <w:szCs w:val="22"/>
          <w:u w:val="single"/>
        </w:rPr>
        <w:t xml:space="preserve">A physician, psychologist, a licensed professional counselor practicing in compliance with </w:t>
      </w:r>
      <w:r>
        <w:rPr>
          <w:rStyle w:val="csb52676cb"/>
          <w:rFonts w:ascii="Arial" w:eastAsia="Calibri" w:hAnsi="Arial" w:cs="Arial"/>
          <w:sz w:val="22"/>
          <w:szCs w:val="22"/>
          <w:u w:val="single"/>
        </w:rPr>
        <w:t>§</w:t>
      </w:r>
      <w:r w:rsidRPr="00772D9E">
        <w:rPr>
          <w:rStyle w:val="csb52676cb"/>
          <w:rFonts w:ascii="Arial" w:eastAsia="Calibri" w:hAnsi="Arial" w:cs="Arial"/>
          <w:sz w:val="22"/>
          <w:szCs w:val="22"/>
          <w:u w:val="single"/>
        </w:rPr>
        <w:t>30-31-1</w:t>
      </w:r>
      <w:r w:rsidRPr="002E104A">
        <w:rPr>
          <w:rStyle w:val="csb52676cb"/>
          <w:rFonts w:ascii="Arial" w:eastAsia="Calibri" w:hAnsi="Arial" w:cs="Arial"/>
          <w:i/>
          <w:sz w:val="22"/>
          <w:szCs w:val="22"/>
          <w:u w:val="single"/>
        </w:rPr>
        <w:t xml:space="preserve"> et seq. </w:t>
      </w:r>
      <w:r w:rsidRPr="00772D9E">
        <w:rPr>
          <w:rStyle w:val="csb52676cb"/>
          <w:rFonts w:ascii="Arial" w:eastAsia="Calibri" w:hAnsi="Arial" w:cs="Arial"/>
          <w:sz w:val="22"/>
          <w:szCs w:val="22"/>
          <w:u w:val="single"/>
        </w:rPr>
        <w:t xml:space="preserve">of this code, a licensed independent clinical social worker practicing in compliance with </w:t>
      </w:r>
      <w:r>
        <w:rPr>
          <w:rStyle w:val="csb52676cb"/>
          <w:rFonts w:ascii="Arial" w:eastAsia="Calibri" w:hAnsi="Arial" w:cs="Arial"/>
          <w:sz w:val="22"/>
          <w:szCs w:val="22"/>
          <w:u w:val="single"/>
        </w:rPr>
        <w:t>§</w:t>
      </w:r>
      <w:r w:rsidRPr="00772D9E">
        <w:rPr>
          <w:rStyle w:val="csb52676cb"/>
          <w:rFonts w:ascii="Arial" w:eastAsia="Calibri" w:hAnsi="Arial" w:cs="Arial"/>
          <w:sz w:val="22"/>
          <w:szCs w:val="22"/>
          <w:u w:val="single"/>
        </w:rPr>
        <w:t>30-31-1</w:t>
      </w:r>
      <w:r w:rsidRPr="002E104A">
        <w:rPr>
          <w:rStyle w:val="csb52676cb"/>
          <w:rFonts w:ascii="Arial" w:eastAsia="Calibri" w:hAnsi="Arial" w:cs="Arial"/>
          <w:i/>
          <w:sz w:val="22"/>
          <w:szCs w:val="22"/>
          <w:u w:val="single"/>
        </w:rPr>
        <w:t xml:space="preserve"> et seq. </w:t>
      </w:r>
      <w:r w:rsidRPr="00772D9E">
        <w:rPr>
          <w:rStyle w:val="csb52676cb"/>
          <w:rFonts w:ascii="Arial" w:eastAsia="Calibri" w:hAnsi="Arial" w:cs="Arial"/>
          <w:sz w:val="22"/>
          <w:szCs w:val="22"/>
          <w:u w:val="single"/>
        </w:rPr>
        <w:t xml:space="preserve">of this code, advanced </w:t>
      </w:r>
      <w:r>
        <w:rPr>
          <w:rStyle w:val="csb52676cb"/>
          <w:rFonts w:ascii="Arial" w:eastAsia="Calibri" w:hAnsi="Arial" w:cs="Arial"/>
          <w:sz w:val="22"/>
          <w:szCs w:val="22"/>
          <w:u w:val="single"/>
        </w:rPr>
        <w:t xml:space="preserve">practice registered </w:t>
      </w:r>
      <w:r w:rsidRPr="00772D9E">
        <w:rPr>
          <w:rStyle w:val="csb52676cb"/>
          <w:rFonts w:ascii="Arial" w:eastAsia="Calibri" w:hAnsi="Arial" w:cs="Arial"/>
          <w:sz w:val="22"/>
          <w:szCs w:val="22"/>
          <w:u w:val="single"/>
        </w:rPr>
        <w:t>nurse or physician assistant are authorized to examine the respondent in a mental hygiene proceeding in any region, circuit, or county, and to make sufficient determinations as required by this chapter based on their particular expertise in the areas of mental health, mental hygiene, or substance abuse disorders. However, the presiding circuit court, magistrate court, or a mental hygiene commissioner may exclude an examiner’s testimony if it determines that the examiner’s knowledge, skill, experience, training, or education is insufficient to provide expert testimony under standards consistent with the West Virginia Rules of Evidence.</w:t>
      </w:r>
    </w:p>
    <w:p w14:paraId="37EFA257" w14:textId="77777777" w:rsidR="00B46240" w:rsidRDefault="00B46240" w:rsidP="00B46240">
      <w:pPr>
        <w:pStyle w:val="SectionBody"/>
        <w:widowControl/>
      </w:pPr>
      <w:r w:rsidRPr="00772D9E">
        <w:rPr>
          <w:rStyle w:val="csb52676cb"/>
          <w:rFonts w:cs="Arial"/>
          <w:u w:val="single"/>
        </w:rPr>
        <w:t>(b) A </w:t>
      </w:r>
      <w:bookmarkStart w:id="11" w:name="_Hlk155736676"/>
      <w:r>
        <w:rPr>
          <w:rStyle w:val="csb52676cb"/>
          <w:rFonts w:cs="Arial"/>
          <w:u w:val="single"/>
        </w:rPr>
        <w:t xml:space="preserve">comprehensive </w:t>
      </w:r>
      <w:r w:rsidRPr="00772D9E">
        <w:rPr>
          <w:rStyle w:val="csb52676cb"/>
          <w:rFonts w:cs="Arial"/>
          <w:u w:val="single"/>
        </w:rPr>
        <w:t xml:space="preserve">community mental health center shall ensure that at least one examiner is available to provide uniform and continuous coverage in </w:t>
      </w:r>
      <w:r>
        <w:rPr>
          <w:rStyle w:val="csb52676cb"/>
          <w:rFonts w:cs="Arial"/>
          <w:u w:val="single"/>
        </w:rPr>
        <w:t>its designated service area</w:t>
      </w:r>
      <w:r w:rsidRPr="00772D9E">
        <w:rPr>
          <w:rStyle w:val="csb52676cb"/>
          <w:rFonts w:cs="Arial"/>
          <w:u w:val="single"/>
        </w:rPr>
        <w:t>, including afterhours, weekends, and holidays</w:t>
      </w:r>
      <w:bookmarkEnd w:id="11"/>
      <w:r w:rsidRPr="00772D9E">
        <w:rPr>
          <w:rStyle w:val="csb52676cb"/>
          <w:rFonts w:cs="Arial"/>
          <w:u w:val="single"/>
        </w:rPr>
        <w:t>.</w:t>
      </w:r>
    </w:p>
    <w:p w14:paraId="70818C2E" w14:textId="77777777" w:rsidR="00C33014" w:rsidRDefault="00C33014" w:rsidP="00CC1F3B">
      <w:pPr>
        <w:pStyle w:val="Note"/>
      </w:pPr>
    </w:p>
    <w:p w14:paraId="34EBA351" w14:textId="705AFA91" w:rsidR="006865E9" w:rsidRDefault="00CF1DCA" w:rsidP="00CC1F3B">
      <w:pPr>
        <w:pStyle w:val="Note"/>
      </w:pPr>
      <w:r>
        <w:t>NOTE: The</w:t>
      </w:r>
      <w:r w:rsidR="006865E9">
        <w:t xml:space="preserve"> purpose of this bill is </w:t>
      </w:r>
      <w:r w:rsidR="00270E35">
        <w:t xml:space="preserve">to </w:t>
      </w:r>
      <w:r w:rsidR="00270E35" w:rsidRPr="00270E35">
        <w:t>creat</w:t>
      </w:r>
      <w:r w:rsidR="00270E35">
        <w:t>e</w:t>
      </w:r>
      <w:r w:rsidR="00270E35" w:rsidRPr="00270E35">
        <w:t xml:space="preserve"> of mental hygiene regions </w:t>
      </w:r>
      <w:r w:rsidR="00270E35">
        <w:t xml:space="preserve">in the state, permit evaluations to be conducted by video, grant civil immunity to providers, and clarify commitment periods. </w:t>
      </w:r>
    </w:p>
    <w:p w14:paraId="4EE535C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45D9" w14:textId="77777777" w:rsidR="00B46240" w:rsidRPr="00B844FE" w:rsidRDefault="00B46240" w:rsidP="00B844FE">
      <w:r>
        <w:separator/>
      </w:r>
    </w:p>
  </w:endnote>
  <w:endnote w:type="continuationSeparator" w:id="0">
    <w:p w14:paraId="427C4759" w14:textId="77777777" w:rsidR="00B46240" w:rsidRPr="00B844FE" w:rsidRDefault="00B462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5B4F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0A25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4D23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0E5F" w14:textId="77777777" w:rsidR="00D52FE9" w:rsidRDefault="00D52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A232" w14:textId="77777777" w:rsidR="00B46240" w:rsidRDefault="00B46240" w:rsidP="00B32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57323B" w14:textId="77777777" w:rsidR="00B46240" w:rsidRPr="000C5F64" w:rsidRDefault="00B46240" w:rsidP="000C5F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CA55" w14:textId="77777777" w:rsidR="00B46240" w:rsidRDefault="00B46240" w:rsidP="00AE07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40A9EE3A" w14:textId="77777777" w:rsidR="00B46240" w:rsidRPr="00B3287A" w:rsidRDefault="00B46240" w:rsidP="00B328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9D41" w14:textId="77777777" w:rsidR="00B46240" w:rsidRDefault="00B46240" w:rsidP="00AE07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3A81C073" w14:textId="77777777" w:rsidR="00B46240" w:rsidRPr="00B3287A" w:rsidRDefault="00B46240" w:rsidP="00B328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33F6" w14:textId="77777777" w:rsidR="00B46240" w:rsidRDefault="00B46240" w:rsidP="00B32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9C4998" w14:textId="77777777" w:rsidR="00B46240" w:rsidRPr="000C5F64" w:rsidRDefault="00B46240" w:rsidP="000C5F6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6506" w14:textId="77777777" w:rsidR="00B46240" w:rsidRDefault="00B46240" w:rsidP="00AE07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16D83933" w14:textId="77777777" w:rsidR="00B46240" w:rsidRPr="00B3287A" w:rsidRDefault="00B46240" w:rsidP="00B32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1013" w14:textId="77777777" w:rsidR="00B46240" w:rsidRPr="00B844FE" w:rsidRDefault="00B46240" w:rsidP="00B844FE">
      <w:r>
        <w:separator/>
      </w:r>
    </w:p>
  </w:footnote>
  <w:footnote w:type="continuationSeparator" w:id="0">
    <w:p w14:paraId="508C2998" w14:textId="77777777" w:rsidR="00B46240" w:rsidRPr="00B844FE" w:rsidRDefault="00B462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7DC2" w14:textId="77777777" w:rsidR="002A0269" w:rsidRPr="00B844FE" w:rsidRDefault="00472625">
    <w:pPr>
      <w:pStyle w:val="Header"/>
    </w:pPr>
    <w:sdt>
      <w:sdtPr>
        <w:id w:val="-684364211"/>
        <w:placeholder>
          <w:docPart w:val="AAC6DA3FE29E4C72AE26BBF0AA821B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C6DA3FE29E4C72AE26BBF0AA821B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ADA2" w14:textId="6D1CDB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4624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46240">
          <w:rPr>
            <w:sz w:val="22"/>
            <w:szCs w:val="22"/>
          </w:rPr>
          <w:t>2026R2928</w:t>
        </w:r>
      </w:sdtContent>
    </w:sdt>
  </w:p>
  <w:p w14:paraId="7B780E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19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C2D6" w14:textId="77777777" w:rsidR="00B46240" w:rsidRPr="000C5F64" w:rsidRDefault="00B46240" w:rsidP="000C5F64">
    <w:pPr>
      <w:pStyle w:val="Header"/>
    </w:pPr>
    <w:r>
      <w:t>CS for HB 2347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3E82" w14:textId="77777777" w:rsidR="00124FE8" w:rsidRPr="00686E9A" w:rsidRDefault="00124FE8" w:rsidP="00124FE8">
    <w:pPr>
      <w:pStyle w:val="HeaderStyle"/>
      <w:rPr>
        <w:sz w:val="22"/>
        <w:szCs w:val="22"/>
      </w:rPr>
    </w:pPr>
    <w:r w:rsidRPr="00686E9A">
      <w:rPr>
        <w:sz w:val="22"/>
        <w:szCs w:val="22"/>
      </w:rPr>
      <w:t xml:space="preserve">Intr </w:t>
    </w:r>
    <w:sdt>
      <w:sdtPr>
        <w:rPr>
          <w:sz w:val="22"/>
          <w:szCs w:val="22"/>
        </w:rPr>
        <w:tag w:val="BNumWH"/>
        <w:id w:val="-171364698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68881107"/>
        <w:text/>
      </w:sdtPr>
      <w:sdtEndPr/>
      <w:sdtContent>
        <w:r>
          <w:rPr>
            <w:sz w:val="22"/>
            <w:szCs w:val="22"/>
          </w:rPr>
          <w:t>2026R2928</w:t>
        </w:r>
      </w:sdtContent>
    </w:sdt>
  </w:p>
  <w:p w14:paraId="7FE509CB" w14:textId="6B44E410" w:rsidR="00B46240" w:rsidRPr="00124FE8" w:rsidRDefault="00B46240" w:rsidP="00124F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C4A6" w14:textId="77777777" w:rsidR="00B46240" w:rsidRPr="00B3287A" w:rsidRDefault="00B46240" w:rsidP="00B328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CB43" w14:textId="77777777" w:rsidR="00B46240" w:rsidRPr="000C5F64" w:rsidRDefault="00B46240" w:rsidP="000C5F64">
    <w:pPr>
      <w:pStyle w:val="Header"/>
    </w:pPr>
    <w:r>
      <w:t>CS for HB 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40"/>
    <w:rsid w:val="0000526A"/>
    <w:rsid w:val="00016E49"/>
    <w:rsid w:val="000366E6"/>
    <w:rsid w:val="00037695"/>
    <w:rsid w:val="000573A9"/>
    <w:rsid w:val="00063EA6"/>
    <w:rsid w:val="00085D22"/>
    <w:rsid w:val="00093AB0"/>
    <w:rsid w:val="000C5C77"/>
    <w:rsid w:val="000E3912"/>
    <w:rsid w:val="000F6CA8"/>
    <w:rsid w:val="0010070F"/>
    <w:rsid w:val="001058AA"/>
    <w:rsid w:val="00124FE8"/>
    <w:rsid w:val="0015112E"/>
    <w:rsid w:val="001552E7"/>
    <w:rsid w:val="001566B4"/>
    <w:rsid w:val="001A66B7"/>
    <w:rsid w:val="001C279E"/>
    <w:rsid w:val="001D459E"/>
    <w:rsid w:val="001F49EE"/>
    <w:rsid w:val="0020151F"/>
    <w:rsid w:val="00211F02"/>
    <w:rsid w:val="0022348D"/>
    <w:rsid w:val="0027011C"/>
    <w:rsid w:val="00270E35"/>
    <w:rsid w:val="00274200"/>
    <w:rsid w:val="00275740"/>
    <w:rsid w:val="002A0269"/>
    <w:rsid w:val="00303684"/>
    <w:rsid w:val="003143F5"/>
    <w:rsid w:val="00314854"/>
    <w:rsid w:val="0039101D"/>
    <w:rsid w:val="00394191"/>
    <w:rsid w:val="003C51CD"/>
    <w:rsid w:val="003C6034"/>
    <w:rsid w:val="003D79B2"/>
    <w:rsid w:val="003F3D35"/>
    <w:rsid w:val="00400B5C"/>
    <w:rsid w:val="00410FDD"/>
    <w:rsid w:val="004368E0"/>
    <w:rsid w:val="00472625"/>
    <w:rsid w:val="004B30AA"/>
    <w:rsid w:val="004C13DD"/>
    <w:rsid w:val="004D3ABE"/>
    <w:rsid w:val="004E3441"/>
    <w:rsid w:val="004E631A"/>
    <w:rsid w:val="00500579"/>
    <w:rsid w:val="00572702"/>
    <w:rsid w:val="005A5366"/>
    <w:rsid w:val="006369EB"/>
    <w:rsid w:val="00637E73"/>
    <w:rsid w:val="006865E9"/>
    <w:rsid w:val="00686E9A"/>
    <w:rsid w:val="00691F3E"/>
    <w:rsid w:val="00694BFB"/>
    <w:rsid w:val="006A106B"/>
    <w:rsid w:val="006C523D"/>
    <w:rsid w:val="006D4036"/>
    <w:rsid w:val="0070774F"/>
    <w:rsid w:val="00766AD0"/>
    <w:rsid w:val="007A5259"/>
    <w:rsid w:val="007A7081"/>
    <w:rsid w:val="007F1CF5"/>
    <w:rsid w:val="00834EDE"/>
    <w:rsid w:val="008357F7"/>
    <w:rsid w:val="00847ACE"/>
    <w:rsid w:val="008736AA"/>
    <w:rsid w:val="00877A19"/>
    <w:rsid w:val="008D275D"/>
    <w:rsid w:val="008E289A"/>
    <w:rsid w:val="00946186"/>
    <w:rsid w:val="00980327"/>
    <w:rsid w:val="00981F09"/>
    <w:rsid w:val="00986478"/>
    <w:rsid w:val="009B5557"/>
    <w:rsid w:val="009F1067"/>
    <w:rsid w:val="00A31E01"/>
    <w:rsid w:val="00A527AD"/>
    <w:rsid w:val="00A70593"/>
    <w:rsid w:val="00A718CF"/>
    <w:rsid w:val="00AA069B"/>
    <w:rsid w:val="00AE48A0"/>
    <w:rsid w:val="00AE61BE"/>
    <w:rsid w:val="00B16F25"/>
    <w:rsid w:val="00B24422"/>
    <w:rsid w:val="00B46240"/>
    <w:rsid w:val="00B66B81"/>
    <w:rsid w:val="00B71E6F"/>
    <w:rsid w:val="00B80C20"/>
    <w:rsid w:val="00B844FE"/>
    <w:rsid w:val="00B86B4F"/>
    <w:rsid w:val="00BA1F84"/>
    <w:rsid w:val="00BC562B"/>
    <w:rsid w:val="00BE711C"/>
    <w:rsid w:val="00C043E8"/>
    <w:rsid w:val="00C152B7"/>
    <w:rsid w:val="00C33014"/>
    <w:rsid w:val="00C33434"/>
    <w:rsid w:val="00C34869"/>
    <w:rsid w:val="00C42EB6"/>
    <w:rsid w:val="00C62327"/>
    <w:rsid w:val="00C85096"/>
    <w:rsid w:val="00CA219A"/>
    <w:rsid w:val="00CB20EF"/>
    <w:rsid w:val="00CC1F3B"/>
    <w:rsid w:val="00CD12CB"/>
    <w:rsid w:val="00CD36CF"/>
    <w:rsid w:val="00CF1DCA"/>
    <w:rsid w:val="00D43DC0"/>
    <w:rsid w:val="00D52FE9"/>
    <w:rsid w:val="00D579FC"/>
    <w:rsid w:val="00D81C16"/>
    <w:rsid w:val="00DB0A29"/>
    <w:rsid w:val="00DB45F3"/>
    <w:rsid w:val="00DE526B"/>
    <w:rsid w:val="00DF199D"/>
    <w:rsid w:val="00E01542"/>
    <w:rsid w:val="00E365F1"/>
    <w:rsid w:val="00E62F48"/>
    <w:rsid w:val="00E71F62"/>
    <w:rsid w:val="00E831B3"/>
    <w:rsid w:val="00E95FBC"/>
    <w:rsid w:val="00EC09F9"/>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B91A"/>
  <w15:chartTrackingRefBased/>
  <w15:docId w15:val="{C63F99BD-D2D4-4DD2-A88E-392B57A0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6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B46240"/>
  </w:style>
  <w:style w:type="character" w:customStyle="1" w:styleId="ArticleHeadingChar">
    <w:name w:val="Article Heading Char"/>
    <w:link w:val="ArticleHeading"/>
    <w:rsid w:val="00B46240"/>
    <w:rPr>
      <w:rFonts w:eastAsia="Calibri"/>
      <w:b/>
      <w:caps/>
      <w:color w:val="000000"/>
      <w:sz w:val="24"/>
    </w:rPr>
  </w:style>
  <w:style w:type="character" w:customStyle="1" w:styleId="SectionBodyChar">
    <w:name w:val="Section Body Char"/>
    <w:link w:val="SectionBody"/>
    <w:rsid w:val="00B46240"/>
    <w:rPr>
      <w:rFonts w:eastAsia="Calibri"/>
      <w:color w:val="000000"/>
    </w:rPr>
  </w:style>
  <w:style w:type="character" w:customStyle="1" w:styleId="SectionHeadingChar">
    <w:name w:val="Section Heading Char"/>
    <w:link w:val="SectionHeading"/>
    <w:rsid w:val="00B46240"/>
    <w:rPr>
      <w:rFonts w:eastAsia="Calibri"/>
      <w:b/>
      <w:color w:val="000000"/>
    </w:rPr>
  </w:style>
  <w:style w:type="character" w:customStyle="1" w:styleId="csfc42ca3c">
    <w:name w:val="csfc42ca3c"/>
    <w:basedOn w:val="DefaultParagraphFont"/>
    <w:rsid w:val="00B46240"/>
  </w:style>
  <w:style w:type="character" w:customStyle="1" w:styleId="csb52676cb">
    <w:name w:val="csb52676cb"/>
    <w:basedOn w:val="DefaultParagraphFont"/>
    <w:rsid w:val="00B46240"/>
  </w:style>
  <w:style w:type="paragraph" w:customStyle="1" w:styleId="cs2651138b">
    <w:name w:val="cs2651138b"/>
    <w:basedOn w:val="Normal"/>
    <w:rsid w:val="00B46240"/>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1DC51F81144139BC9AFB62A3EF3A5"/>
        <w:category>
          <w:name w:val="General"/>
          <w:gallery w:val="placeholder"/>
        </w:category>
        <w:types>
          <w:type w:val="bbPlcHdr"/>
        </w:types>
        <w:behaviors>
          <w:behavior w:val="content"/>
        </w:behaviors>
        <w:guid w:val="{882CA3FA-8FDE-414D-93D9-EE6CC4CC1D39}"/>
      </w:docPartPr>
      <w:docPartBody>
        <w:p w:rsidR="00917A31" w:rsidRDefault="00917A31">
          <w:pPr>
            <w:pStyle w:val="96D1DC51F81144139BC9AFB62A3EF3A5"/>
          </w:pPr>
          <w:r w:rsidRPr="00B844FE">
            <w:t>Prefix Text</w:t>
          </w:r>
        </w:p>
      </w:docPartBody>
    </w:docPart>
    <w:docPart>
      <w:docPartPr>
        <w:name w:val="AAC6DA3FE29E4C72AE26BBF0AA821B13"/>
        <w:category>
          <w:name w:val="General"/>
          <w:gallery w:val="placeholder"/>
        </w:category>
        <w:types>
          <w:type w:val="bbPlcHdr"/>
        </w:types>
        <w:behaviors>
          <w:behavior w:val="content"/>
        </w:behaviors>
        <w:guid w:val="{FF9BBC6A-8438-4090-A763-8EADEA63F14F}"/>
      </w:docPartPr>
      <w:docPartBody>
        <w:p w:rsidR="00917A31" w:rsidRDefault="00917A31">
          <w:pPr>
            <w:pStyle w:val="AAC6DA3FE29E4C72AE26BBF0AA821B13"/>
          </w:pPr>
          <w:r w:rsidRPr="00B844FE">
            <w:t>[Type here]</w:t>
          </w:r>
        </w:p>
      </w:docPartBody>
    </w:docPart>
    <w:docPart>
      <w:docPartPr>
        <w:name w:val="532A2C871BFC40D2A7A4DC17281AAB3F"/>
        <w:category>
          <w:name w:val="General"/>
          <w:gallery w:val="placeholder"/>
        </w:category>
        <w:types>
          <w:type w:val="bbPlcHdr"/>
        </w:types>
        <w:behaviors>
          <w:behavior w:val="content"/>
        </w:behaviors>
        <w:guid w:val="{CB6FB4E1-05B3-4B4B-98BF-2855863A4686}"/>
      </w:docPartPr>
      <w:docPartBody>
        <w:p w:rsidR="00917A31" w:rsidRDefault="00917A31">
          <w:pPr>
            <w:pStyle w:val="532A2C871BFC40D2A7A4DC17281AAB3F"/>
          </w:pPr>
          <w:r w:rsidRPr="00B844FE">
            <w:t>Number</w:t>
          </w:r>
        </w:p>
      </w:docPartBody>
    </w:docPart>
    <w:docPart>
      <w:docPartPr>
        <w:name w:val="D6973E0C70934C68AE7A3719FEFB398A"/>
        <w:category>
          <w:name w:val="General"/>
          <w:gallery w:val="placeholder"/>
        </w:category>
        <w:types>
          <w:type w:val="bbPlcHdr"/>
        </w:types>
        <w:behaviors>
          <w:behavior w:val="content"/>
        </w:behaviors>
        <w:guid w:val="{77224CAF-AC93-43A2-B134-7483ED3213D4}"/>
      </w:docPartPr>
      <w:docPartBody>
        <w:p w:rsidR="00917A31" w:rsidRDefault="00917A31">
          <w:pPr>
            <w:pStyle w:val="D6973E0C70934C68AE7A3719FEFB398A"/>
          </w:pPr>
          <w:r w:rsidRPr="00B844FE">
            <w:t>Enter Sponsors Here</w:t>
          </w:r>
        </w:p>
      </w:docPartBody>
    </w:docPart>
    <w:docPart>
      <w:docPartPr>
        <w:name w:val="55643687D3284AD3A57C649EAD8CF892"/>
        <w:category>
          <w:name w:val="General"/>
          <w:gallery w:val="placeholder"/>
        </w:category>
        <w:types>
          <w:type w:val="bbPlcHdr"/>
        </w:types>
        <w:behaviors>
          <w:behavior w:val="content"/>
        </w:behaviors>
        <w:guid w:val="{1471F0AF-C585-4284-A4CD-B4888597EAC2}"/>
      </w:docPartPr>
      <w:docPartBody>
        <w:p w:rsidR="00917A31" w:rsidRDefault="00917A31">
          <w:pPr>
            <w:pStyle w:val="55643687D3284AD3A57C649EAD8CF8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31"/>
    <w:rsid w:val="000366E6"/>
    <w:rsid w:val="00037695"/>
    <w:rsid w:val="000D2BA8"/>
    <w:rsid w:val="003F3D35"/>
    <w:rsid w:val="008E289A"/>
    <w:rsid w:val="00917A31"/>
    <w:rsid w:val="00DB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D1DC51F81144139BC9AFB62A3EF3A5">
    <w:name w:val="96D1DC51F81144139BC9AFB62A3EF3A5"/>
  </w:style>
  <w:style w:type="paragraph" w:customStyle="1" w:styleId="AAC6DA3FE29E4C72AE26BBF0AA821B13">
    <w:name w:val="AAC6DA3FE29E4C72AE26BBF0AA821B13"/>
  </w:style>
  <w:style w:type="paragraph" w:customStyle="1" w:styleId="532A2C871BFC40D2A7A4DC17281AAB3F">
    <w:name w:val="532A2C871BFC40D2A7A4DC17281AAB3F"/>
  </w:style>
  <w:style w:type="paragraph" w:customStyle="1" w:styleId="D6973E0C70934C68AE7A3719FEFB398A">
    <w:name w:val="D6973E0C70934C68AE7A3719FEFB398A"/>
  </w:style>
  <w:style w:type="character" w:styleId="PlaceholderText">
    <w:name w:val="Placeholder Text"/>
    <w:basedOn w:val="DefaultParagraphFont"/>
    <w:uiPriority w:val="99"/>
    <w:semiHidden/>
    <w:rPr>
      <w:color w:val="808080"/>
    </w:rPr>
  </w:style>
  <w:style w:type="paragraph" w:customStyle="1" w:styleId="55643687D3284AD3A57C649EAD8CF892">
    <w:name w:val="55643687D3284AD3A57C649EAD8CF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10616</Words>
  <Characters>60517</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2026-01-23T22:17:00Z</dcterms:created>
  <dcterms:modified xsi:type="dcterms:W3CDTF">2026-01-23T22:17:00Z</dcterms:modified>
</cp:coreProperties>
</file>